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E56D" w14:textId="77777777" w:rsidR="00A0287E" w:rsidRDefault="00A0287E" w:rsidP="00B952CA">
      <w:pPr>
        <w:ind w:left="2268" w:hanging="2268"/>
        <w:jc w:val="both"/>
        <w:rPr>
          <w:rFonts w:cstheme="minorHAnsi"/>
        </w:rPr>
      </w:pPr>
    </w:p>
    <w:p w14:paraId="34BC7E10" w14:textId="6996DF3C" w:rsidR="00D97C4D" w:rsidRDefault="00D97C4D" w:rsidP="00B952CA">
      <w:pPr>
        <w:ind w:left="2268" w:hanging="2268"/>
        <w:jc w:val="both"/>
        <w:rPr>
          <w:rFonts w:cstheme="minorHAnsi"/>
        </w:rPr>
      </w:pPr>
      <w:r>
        <w:rPr>
          <w:rFonts w:cstheme="minorHAnsi"/>
        </w:rPr>
        <w:t>Compte rendu du conseil municipal du 7 juin 2024.</w:t>
      </w:r>
    </w:p>
    <w:p w14:paraId="3BE80BEF" w14:textId="77777777" w:rsidR="00D97C4D" w:rsidRDefault="00D97C4D" w:rsidP="00B952CA">
      <w:pPr>
        <w:ind w:left="2268" w:hanging="2268"/>
        <w:jc w:val="both"/>
        <w:rPr>
          <w:rFonts w:cstheme="minorHAnsi"/>
        </w:rPr>
      </w:pPr>
    </w:p>
    <w:p w14:paraId="46144D5C" w14:textId="77777777" w:rsidR="00D97C4D" w:rsidRDefault="00D97C4D" w:rsidP="00A0287E">
      <w:pPr>
        <w:jc w:val="both"/>
        <w:rPr>
          <w:rFonts w:cstheme="minorHAnsi"/>
        </w:rPr>
      </w:pPr>
    </w:p>
    <w:p w14:paraId="07784123" w14:textId="54A7D7F2" w:rsidR="00B952CA" w:rsidRDefault="00EB2536" w:rsidP="00B952CA">
      <w:pPr>
        <w:ind w:left="2268" w:hanging="2268"/>
        <w:jc w:val="both"/>
        <w:rPr>
          <w:rFonts w:cstheme="minorHAnsi"/>
        </w:rPr>
      </w:pPr>
      <w:r w:rsidRPr="00E212DB">
        <w:rPr>
          <w:rFonts w:cstheme="minorHAnsi"/>
        </w:rPr>
        <w:t>7</w:t>
      </w:r>
      <w:r w:rsidR="003818B5" w:rsidRPr="00E212DB">
        <w:rPr>
          <w:rFonts w:cstheme="minorHAnsi"/>
        </w:rPr>
        <w:t xml:space="preserve"> conseillers présents : P. Vanier, A. Gaillandre, </w:t>
      </w:r>
      <w:r w:rsidRPr="00E212DB">
        <w:rPr>
          <w:rFonts w:cstheme="minorHAnsi"/>
        </w:rPr>
        <w:t xml:space="preserve">L. Blosseville, </w:t>
      </w:r>
      <w:r w:rsidR="00152D1E" w:rsidRPr="00E212DB">
        <w:rPr>
          <w:rFonts w:cstheme="minorHAnsi"/>
        </w:rPr>
        <w:t xml:space="preserve">M.L. Robillard, </w:t>
      </w:r>
      <w:r w:rsidR="003818B5" w:rsidRPr="00B952CA">
        <w:rPr>
          <w:rFonts w:cstheme="minorHAnsi"/>
        </w:rPr>
        <w:t xml:space="preserve">D. </w:t>
      </w:r>
      <w:proofErr w:type="spellStart"/>
      <w:r w:rsidR="003818B5" w:rsidRPr="00B952CA">
        <w:rPr>
          <w:rFonts w:cstheme="minorHAnsi"/>
        </w:rPr>
        <w:t>Clastot</w:t>
      </w:r>
      <w:proofErr w:type="spellEnd"/>
      <w:r w:rsidR="003818B5" w:rsidRPr="00B952CA">
        <w:rPr>
          <w:rFonts w:cstheme="minorHAnsi"/>
        </w:rPr>
        <w:t>,</w:t>
      </w:r>
    </w:p>
    <w:p w14:paraId="2B679962" w14:textId="77777777" w:rsidR="003818B5" w:rsidRDefault="00EB2536" w:rsidP="00B952CA">
      <w:pPr>
        <w:ind w:left="2268"/>
        <w:jc w:val="both"/>
        <w:rPr>
          <w:rFonts w:cstheme="minorHAnsi"/>
        </w:rPr>
      </w:pPr>
      <w:r w:rsidRPr="00B952CA">
        <w:rPr>
          <w:rFonts w:cstheme="minorHAnsi"/>
        </w:rPr>
        <w:t xml:space="preserve">P. Legrand, </w:t>
      </w:r>
      <w:r w:rsidR="003818B5" w:rsidRPr="00B952CA">
        <w:rPr>
          <w:rFonts w:cstheme="minorHAnsi"/>
        </w:rPr>
        <w:t>L. Liot</w:t>
      </w:r>
    </w:p>
    <w:p w14:paraId="40740AE2" w14:textId="77777777" w:rsidR="00B952CA" w:rsidRPr="00B952CA" w:rsidRDefault="00B952CA" w:rsidP="00B952CA">
      <w:pPr>
        <w:ind w:left="2268"/>
        <w:jc w:val="both"/>
        <w:rPr>
          <w:rFonts w:cstheme="minorHAnsi"/>
        </w:rPr>
      </w:pPr>
    </w:p>
    <w:p w14:paraId="3ED2687A" w14:textId="77777777" w:rsidR="00EB2536" w:rsidRPr="00E212DB" w:rsidRDefault="00EB2536" w:rsidP="001D62AF">
      <w:pPr>
        <w:jc w:val="both"/>
        <w:rPr>
          <w:rFonts w:cstheme="minorHAnsi"/>
        </w:rPr>
      </w:pPr>
      <w:r w:rsidRPr="00E212DB">
        <w:rPr>
          <w:rFonts w:cstheme="minorHAnsi"/>
        </w:rPr>
        <w:t>4</w:t>
      </w:r>
      <w:r w:rsidR="00037594" w:rsidRPr="00E212DB">
        <w:rPr>
          <w:rFonts w:cstheme="minorHAnsi"/>
        </w:rPr>
        <w:t xml:space="preserve"> absents</w:t>
      </w:r>
      <w:r w:rsidR="00773C3F" w:rsidRPr="00E212DB">
        <w:rPr>
          <w:rFonts w:cstheme="minorHAnsi"/>
        </w:rPr>
        <w:t xml:space="preserve"> : </w:t>
      </w:r>
      <w:r w:rsidRPr="00E212DB">
        <w:rPr>
          <w:rFonts w:cstheme="minorHAnsi"/>
        </w:rPr>
        <w:tab/>
      </w:r>
      <w:proofErr w:type="spellStart"/>
      <w:r w:rsidRPr="00E212DB">
        <w:rPr>
          <w:rFonts w:cstheme="minorHAnsi"/>
        </w:rPr>
        <w:t>M.Leclerc</w:t>
      </w:r>
      <w:proofErr w:type="spellEnd"/>
      <w:r w:rsidRPr="00E212DB">
        <w:rPr>
          <w:rFonts w:cstheme="minorHAnsi"/>
        </w:rPr>
        <w:t xml:space="preserve"> ayant donné pouvoir à D. </w:t>
      </w:r>
      <w:proofErr w:type="spellStart"/>
      <w:r w:rsidRPr="00E212DB">
        <w:rPr>
          <w:rFonts w:cstheme="minorHAnsi"/>
        </w:rPr>
        <w:t>Clastot</w:t>
      </w:r>
      <w:proofErr w:type="spellEnd"/>
    </w:p>
    <w:p w14:paraId="28FEEB23" w14:textId="77777777" w:rsidR="00EB2536" w:rsidRPr="00E212DB" w:rsidRDefault="00EB2536" w:rsidP="001D62AF">
      <w:pPr>
        <w:jc w:val="both"/>
        <w:rPr>
          <w:rFonts w:cstheme="minorHAnsi"/>
        </w:rPr>
      </w:pPr>
      <w:r w:rsidRPr="00E212DB">
        <w:rPr>
          <w:rFonts w:cstheme="minorHAnsi"/>
        </w:rPr>
        <w:tab/>
      </w:r>
      <w:r w:rsidRPr="00E212DB">
        <w:rPr>
          <w:rFonts w:cstheme="minorHAnsi"/>
        </w:rPr>
        <w:tab/>
        <w:t xml:space="preserve">L. </w:t>
      </w:r>
      <w:proofErr w:type="spellStart"/>
      <w:r w:rsidRPr="00E212DB">
        <w:rPr>
          <w:rFonts w:cstheme="minorHAnsi"/>
        </w:rPr>
        <w:t>Maurique</w:t>
      </w:r>
      <w:proofErr w:type="spellEnd"/>
      <w:r w:rsidRPr="00E212DB">
        <w:rPr>
          <w:rFonts w:cstheme="minorHAnsi"/>
        </w:rPr>
        <w:t xml:space="preserve"> ayant donné pouvoir à P. Vanier sauf pour le point 4 de l’ordre du jour</w:t>
      </w:r>
    </w:p>
    <w:p w14:paraId="568F56E2" w14:textId="77777777" w:rsidR="003818B5" w:rsidRPr="00E212DB" w:rsidRDefault="003F6B92" w:rsidP="00EB2536">
      <w:pPr>
        <w:ind w:left="708" w:firstLine="708"/>
        <w:jc w:val="both"/>
        <w:rPr>
          <w:rFonts w:cstheme="minorHAnsi"/>
        </w:rPr>
      </w:pPr>
      <w:r w:rsidRPr="00E212DB">
        <w:rPr>
          <w:rFonts w:cstheme="minorHAnsi"/>
        </w:rPr>
        <w:t>E. Burel, H. Callens</w:t>
      </w:r>
    </w:p>
    <w:p w14:paraId="54050CA5" w14:textId="77777777" w:rsidR="003F6B92" w:rsidRPr="00E212DB" w:rsidRDefault="003F6B92" w:rsidP="001D62AF">
      <w:pPr>
        <w:jc w:val="both"/>
        <w:rPr>
          <w:rFonts w:cstheme="minorHAnsi"/>
        </w:rPr>
      </w:pPr>
    </w:p>
    <w:p w14:paraId="60C2E909" w14:textId="3B18218C" w:rsidR="00C44B84" w:rsidRDefault="000F5143" w:rsidP="00C44B84">
      <w:pPr>
        <w:jc w:val="both"/>
        <w:rPr>
          <w:rFonts w:cstheme="minorHAnsi"/>
        </w:rPr>
      </w:pPr>
      <w:r>
        <w:rPr>
          <w:rFonts w:cstheme="minorHAnsi"/>
        </w:rPr>
        <w:t>L</w:t>
      </w:r>
      <w:r w:rsidR="009F51D0" w:rsidRPr="00E212DB">
        <w:rPr>
          <w:rFonts w:cstheme="minorHAnsi"/>
        </w:rPr>
        <w:t>e secrétariat de séance</w:t>
      </w:r>
      <w:r w:rsidR="002B1530">
        <w:rPr>
          <w:rFonts w:cstheme="minorHAnsi"/>
        </w:rPr>
        <w:t xml:space="preserve"> est assuré</w:t>
      </w:r>
      <w:r w:rsidR="00C44B84">
        <w:rPr>
          <w:rFonts w:cstheme="minorHAnsi"/>
        </w:rPr>
        <w:t xml:space="preserve"> par Laurent Liot.</w:t>
      </w:r>
    </w:p>
    <w:p w14:paraId="3072E8F8" w14:textId="77777777" w:rsidR="009F51D0" w:rsidRPr="00E212DB" w:rsidRDefault="00773C3F" w:rsidP="00C44B84">
      <w:pPr>
        <w:jc w:val="both"/>
        <w:rPr>
          <w:rFonts w:cstheme="minorHAnsi"/>
        </w:rPr>
      </w:pPr>
      <w:r w:rsidRPr="00E212DB">
        <w:rPr>
          <w:rFonts w:cstheme="minorHAnsi"/>
        </w:rPr>
        <w:t xml:space="preserve"> </w:t>
      </w:r>
    </w:p>
    <w:p w14:paraId="43603EBF" w14:textId="77777777" w:rsidR="0064195D" w:rsidRPr="00E212DB" w:rsidRDefault="0064195D" w:rsidP="001D62AF">
      <w:pPr>
        <w:jc w:val="both"/>
        <w:rPr>
          <w:rFonts w:eastAsia="Times New Roman" w:cstheme="minorHAnsi"/>
          <w:b/>
          <w:color w:val="000000"/>
          <w:u w:val="single"/>
          <w:lang w:eastAsia="fr-FR"/>
        </w:rPr>
      </w:pPr>
      <w:r w:rsidRPr="00E212DB">
        <w:rPr>
          <w:rFonts w:eastAsia="Times New Roman" w:cstheme="minorHAnsi"/>
          <w:b/>
          <w:color w:val="000000"/>
          <w:u w:val="single"/>
          <w:lang w:eastAsia="fr-FR"/>
        </w:rPr>
        <w:t xml:space="preserve">Adoption du procès-verbal du conseil du </w:t>
      </w:r>
      <w:r w:rsidR="006004B7" w:rsidRPr="00E212DB">
        <w:rPr>
          <w:rFonts w:eastAsia="Times New Roman" w:cstheme="minorHAnsi"/>
          <w:b/>
          <w:color w:val="000000"/>
          <w:u w:val="single"/>
          <w:lang w:eastAsia="fr-FR"/>
        </w:rPr>
        <w:t>3 mai</w:t>
      </w:r>
      <w:r w:rsidRPr="00E212DB">
        <w:rPr>
          <w:rFonts w:eastAsia="Times New Roman" w:cstheme="minorHAnsi"/>
          <w:b/>
          <w:color w:val="000000"/>
          <w:u w:val="single"/>
          <w:lang w:eastAsia="fr-FR"/>
        </w:rPr>
        <w:t xml:space="preserve"> 2024</w:t>
      </w:r>
    </w:p>
    <w:p w14:paraId="5E53F842" w14:textId="77777777" w:rsidR="0064195D" w:rsidRPr="00E212DB" w:rsidRDefault="0064195D" w:rsidP="001D62AF">
      <w:pPr>
        <w:jc w:val="both"/>
        <w:rPr>
          <w:rFonts w:eastAsia="Times New Roman" w:cstheme="minorHAnsi"/>
          <w:b/>
          <w:color w:val="000000"/>
          <w:u w:val="single"/>
          <w:lang w:eastAsia="fr-FR"/>
        </w:rPr>
      </w:pPr>
    </w:p>
    <w:p w14:paraId="5667D1C5" w14:textId="77777777" w:rsidR="0064195D" w:rsidRPr="00E212DB" w:rsidRDefault="0064195D" w:rsidP="001D62AF">
      <w:pPr>
        <w:jc w:val="both"/>
        <w:rPr>
          <w:rFonts w:eastAsia="Times New Roman" w:cstheme="minorHAnsi"/>
          <w:color w:val="000000"/>
          <w:lang w:eastAsia="fr-FR"/>
        </w:rPr>
      </w:pPr>
      <w:r w:rsidRPr="00E212DB">
        <w:rPr>
          <w:rFonts w:eastAsia="Times New Roman" w:cstheme="minorHAnsi"/>
          <w:color w:val="000000"/>
          <w:lang w:eastAsia="fr-FR"/>
        </w:rPr>
        <w:t xml:space="preserve">Le compte rendu </w:t>
      </w:r>
      <w:r w:rsidR="006004B7" w:rsidRPr="00E212DB">
        <w:rPr>
          <w:rFonts w:eastAsia="Times New Roman" w:cstheme="minorHAnsi"/>
          <w:color w:val="000000"/>
          <w:lang w:eastAsia="fr-FR"/>
        </w:rPr>
        <w:t xml:space="preserve">du conseil du 3 mai 2024 </w:t>
      </w:r>
      <w:r w:rsidRPr="00E212DB">
        <w:rPr>
          <w:rFonts w:eastAsia="Times New Roman" w:cstheme="minorHAnsi"/>
          <w:color w:val="000000"/>
          <w:lang w:eastAsia="fr-FR"/>
        </w:rPr>
        <w:t xml:space="preserve">diffusé à l’ensemble des conseillers le </w:t>
      </w:r>
      <w:r w:rsidR="006004B7" w:rsidRPr="00E212DB">
        <w:rPr>
          <w:rFonts w:eastAsia="Times New Roman" w:cstheme="minorHAnsi"/>
          <w:color w:val="000000"/>
          <w:lang w:eastAsia="fr-FR"/>
        </w:rPr>
        <w:t xml:space="preserve">30 mai 2024 </w:t>
      </w:r>
      <w:r w:rsidRPr="00E212DB">
        <w:rPr>
          <w:rFonts w:eastAsia="Times New Roman" w:cstheme="minorHAnsi"/>
          <w:color w:val="000000"/>
          <w:lang w:eastAsia="fr-FR"/>
        </w:rPr>
        <w:t>a été approuvé.</w:t>
      </w:r>
    </w:p>
    <w:p w14:paraId="67E74B94" w14:textId="77777777" w:rsidR="0064195D" w:rsidRPr="00E212DB" w:rsidRDefault="0064195D" w:rsidP="001D62AF">
      <w:pPr>
        <w:jc w:val="both"/>
        <w:rPr>
          <w:rFonts w:eastAsia="Times New Roman" w:cstheme="minorHAnsi"/>
          <w:color w:val="000000"/>
          <w:lang w:eastAsia="fr-FR"/>
        </w:rPr>
      </w:pPr>
    </w:p>
    <w:p w14:paraId="2F4B64E1" w14:textId="77777777" w:rsidR="0064195D" w:rsidRPr="00E212DB" w:rsidRDefault="006004B7" w:rsidP="006004B7">
      <w:pPr>
        <w:pStyle w:val="Paragraphedeliste"/>
        <w:numPr>
          <w:ilvl w:val="0"/>
          <w:numId w:val="16"/>
        </w:numPr>
        <w:ind w:left="0"/>
        <w:jc w:val="both"/>
        <w:rPr>
          <w:rFonts w:eastAsia="Times New Roman" w:cstheme="minorHAnsi"/>
          <w:b/>
          <w:color w:val="000000"/>
          <w:u w:val="single"/>
          <w:lang w:eastAsia="fr-FR"/>
        </w:rPr>
      </w:pPr>
      <w:r w:rsidRPr="00E212DB">
        <w:rPr>
          <w:rFonts w:eastAsia="Times New Roman" w:cstheme="minorHAnsi"/>
          <w:b/>
          <w:color w:val="000000"/>
          <w:u w:val="single"/>
          <w:lang w:eastAsia="fr-FR"/>
        </w:rPr>
        <w:t>Règlement de lotisseme</w:t>
      </w:r>
      <w:r w:rsidR="003D4FA7">
        <w:rPr>
          <w:rFonts w:eastAsia="Times New Roman" w:cstheme="minorHAnsi"/>
          <w:b/>
          <w:color w:val="000000"/>
          <w:u w:val="single"/>
          <w:lang w:eastAsia="fr-FR"/>
        </w:rPr>
        <w:t>nt</w:t>
      </w:r>
    </w:p>
    <w:p w14:paraId="7A69C5BB" w14:textId="77777777" w:rsidR="00935DD4" w:rsidRPr="00E212DB" w:rsidRDefault="00935DD4" w:rsidP="007511AE">
      <w:pPr>
        <w:jc w:val="both"/>
        <w:rPr>
          <w:rFonts w:eastAsia="Times New Roman" w:cstheme="minorHAnsi"/>
          <w:color w:val="000000"/>
          <w:lang w:eastAsia="fr-FR"/>
        </w:rPr>
      </w:pPr>
    </w:p>
    <w:p w14:paraId="46D38767" w14:textId="77777777" w:rsidR="00E212DB" w:rsidRPr="00727A5F" w:rsidRDefault="00935DD4" w:rsidP="00F27351">
      <w:pPr>
        <w:jc w:val="both"/>
      </w:pPr>
      <w:r w:rsidRPr="00727A5F">
        <w:t xml:space="preserve">Suite aux décisions du Conseil Municipal du </w:t>
      </w:r>
      <w:r w:rsidR="00E212DB" w:rsidRPr="00727A5F">
        <w:t>22 juin 2023, u</w:t>
      </w:r>
      <w:r w:rsidRPr="00727A5F">
        <w:t>n projet de lotissement de la parcelle B954 a</w:t>
      </w:r>
      <w:r w:rsidR="00E212DB" w:rsidRPr="00727A5F">
        <w:t xml:space="preserve"> été établi par l</w:t>
      </w:r>
      <w:r w:rsidR="007511AE" w:rsidRPr="00727A5F">
        <w:t xml:space="preserve">e cabinet de géomètre GE 360 et </w:t>
      </w:r>
      <w:r w:rsidR="00E212DB" w:rsidRPr="00727A5F">
        <w:t xml:space="preserve">l’architecte </w:t>
      </w:r>
      <w:r w:rsidR="007511AE" w:rsidRPr="00727A5F">
        <w:t xml:space="preserve">Monsieur </w:t>
      </w:r>
      <w:r w:rsidR="00E212DB" w:rsidRPr="00727A5F">
        <w:t xml:space="preserve">David </w:t>
      </w:r>
      <w:r w:rsidR="007511AE" w:rsidRPr="00727A5F">
        <w:t>Dumont</w:t>
      </w:r>
      <w:r w:rsidR="00E212DB" w:rsidRPr="00727A5F">
        <w:t xml:space="preserve">. Ce projet comporte un plan </w:t>
      </w:r>
      <w:r w:rsidR="007511AE" w:rsidRPr="00727A5F">
        <w:t xml:space="preserve">d’aménagement des parcelles </w:t>
      </w:r>
      <w:r w:rsidR="00E212DB" w:rsidRPr="00727A5F">
        <w:t>ainsi qu’un règlement de lotissement. Il a été d</w:t>
      </w:r>
      <w:r w:rsidR="007511AE" w:rsidRPr="00727A5F">
        <w:t>iffus</w:t>
      </w:r>
      <w:r w:rsidR="00E212DB" w:rsidRPr="00727A5F">
        <w:t>é</w:t>
      </w:r>
      <w:r w:rsidR="007511AE" w:rsidRPr="00727A5F">
        <w:t xml:space="preserve"> le 15 mai</w:t>
      </w:r>
      <w:r w:rsidR="00E212DB" w:rsidRPr="00727A5F">
        <w:t xml:space="preserve"> à </w:t>
      </w:r>
      <w:r w:rsidR="007511AE" w:rsidRPr="00727A5F">
        <w:t>l’ensemble des conseillers municipaux</w:t>
      </w:r>
      <w:r w:rsidR="00E212DB" w:rsidRPr="00727A5F">
        <w:t>.</w:t>
      </w:r>
    </w:p>
    <w:p w14:paraId="3BFE469F" w14:textId="77777777" w:rsidR="003D4FA7" w:rsidRPr="00727A5F" w:rsidRDefault="00E212DB" w:rsidP="00F27351">
      <w:pPr>
        <w:jc w:val="both"/>
      </w:pPr>
      <w:r w:rsidRPr="00727A5F">
        <w:t xml:space="preserve">Il prévoit de ne lotir et céder, dans une première phase, que </w:t>
      </w:r>
      <w:r w:rsidR="003D4FA7" w:rsidRPr="00727A5F">
        <w:t xml:space="preserve">les </w:t>
      </w:r>
      <w:r w:rsidRPr="00727A5F">
        <w:t xml:space="preserve">3 parcelles </w:t>
      </w:r>
      <w:r w:rsidR="003D4FA7" w:rsidRPr="00727A5F">
        <w:t>accessibles par le chemin Barbaret, sur les 5 qui ont été décidées. En effet l’aménagement des deux autres parcelles nécessitera des travaux de voirie, dont le délai de réalisation pourrait ne pas être compatible avec la durée de validité du permis d’aménagement.</w:t>
      </w:r>
    </w:p>
    <w:p w14:paraId="24E81130" w14:textId="77777777" w:rsidR="00727A5F" w:rsidRDefault="007511AE" w:rsidP="00F27351">
      <w:pPr>
        <w:jc w:val="both"/>
      </w:pPr>
      <w:r w:rsidRPr="00727A5F">
        <w:br/>
        <w:t xml:space="preserve">Le </w:t>
      </w:r>
      <w:r w:rsidR="00727A5F" w:rsidRPr="00727A5F">
        <w:t xml:space="preserve">projet de </w:t>
      </w:r>
      <w:r w:rsidRPr="00727A5F">
        <w:t xml:space="preserve">règlement de lotissement reprend l’ensemble des contraintes </w:t>
      </w:r>
      <w:r w:rsidR="003D4FA7" w:rsidRPr="00727A5F">
        <w:t xml:space="preserve">qui s’imposeront aux futurs acquéreurs des </w:t>
      </w:r>
      <w:r w:rsidRPr="00727A5F">
        <w:t>terrains</w:t>
      </w:r>
      <w:r w:rsidR="00727A5F">
        <w:t xml:space="preserve"> </w:t>
      </w:r>
      <w:r w:rsidR="00727A5F" w:rsidRPr="00CE0055">
        <w:rPr>
          <w:u w:val="single"/>
        </w:rPr>
        <w:t>en matière de constructions et clôtures</w:t>
      </w:r>
      <w:r w:rsidR="00727A5F">
        <w:t>.</w:t>
      </w:r>
      <w:r w:rsidR="00727A5F" w:rsidRPr="00727A5F">
        <w:t xml:space="preserve"> </w:t>
      </w:r>
    </w:p>
    <w:p w14:paraId="75E82697" w14:textId="77777777" w:rsidR="00727A5F" w:rsidRDefault="00727A5F" w:rsidP="00F27351">
      <w:pPr>
        <w:jc w:val="both"/>
      </w:pPr>
      <w:r>
        <w:t>Par rapport à ce projet, après discussion, les conseillers souhaitent :</w:t>
      </w:r>
    </w:p>
    <w:p w14:paraId="661D6BFC" w14:textId="77777777" w:rsidR="00727A5F" w:rsidRDefault="00727A5F" w:rsidP="00F27351">
      <w:pPr>
        <w:pStyle w:val="Paragraphedeliste"/>
        <w:numPr>
          <w:ilvl w:val="0"/>
          <w:numId w:val="18"/>
        </w:numPr>
        <w:jc w:val="both"/>
      </w:pPr>
      <w:r>
        <w:t xml:space="preserve">supprimer la possibilité de </w:t>
      </w:r>
      <w:r w:rsidR="007511AE" w:rsidRPr="00727A5F">
        <w:t>toit</w:t>
      </w:r>
      <w:r>
        <w:t>s-</w:t>
      </w:r>
      <w:r w:rsidR="007511AE" w:rsidRPr="00727A5F">
        <w:t>terrasse</w:t>
      </w:r>
      <w:r>
        <w:t>s</w:t>
      </w:r>
    </w:p>
    <w:p w14:paraId="11C48994" w14:textId="77777777" w:rsidR="00727A5F" w:rsidRDefault="00727A5F" w:rsidP="00F27351">
      <w:pPr>
        <w:pStyle w:val="Paragraphedeliste"/>
        <w:numPr>
          <w:ilvl w:val="0"/>
          <w:numId w:val="18"/>
        </w:numPr>
        <w:jc w:val="both"/>
      </w:pPr>
      <w:r>
        <w:t>interdire l’édification de murs pour clôtures</w:t>
      </w:r>
    </w:p>
    <w:p w14:paraId="3BDE9CE0" w14:textId="77777777" w:rsidR="00727A5F" w:rsidRDefault="00727A5F" w:rsidP="00F27351">
      <w:pPr>
        <w:pStyle w:val="Paragraphedeliste"/>
        <w:numPr>
          <w:ilvl w:val="0"/>
          <w:numId w:val="18"/>
        </w:numPr>
        <w:jc w:val="both"/>
      </w:pPr>
      <w:r>
        <w:t>obliger à ce que les clôtures grillagées soient doublées d’une haie</w:t>
      </w:r>
    </w:p>
    <w:p w14:paraId="66351A5C" w14:textId="77777777" w:rsidR="00727A5F" w:rsidRDefault="00727A5F" w:rsidP="00F27351">
      <w:pPr>
        <w:jc w:val="both"/>
      </w:pPr>
      <w:r>
        <w:t>Ils prennent bonne note que les toitures seront en ardoise ou terre cuite, à l’exclusion de toute tuile béton.</w:t>
      </w:r>
    </w:p>
    <w:p w14:paraId="1E412539" w14:textId="77777777" w:rsidR="00727A5F" w:rsidRDefault="00727A5F" w:rsidP="00F27351">
      <w:pPr>
        <w:jc w:val="both"/>
      </w:pPr>
    </w:p>
    <w:p w14:paraId="443DC177" w14:textId="77777777" w:rsidR="00A1666A" w:rsidRDefault="00A1666A" w:rsidP="00F27351">
      <w:pPr>
        <w:jc w:val="both"/>
      </w:pPr>
      <w:r>
        <w:t>De plus</w:t>
      </w:r>
      <w:r w:rsidR="00727A5F">
        <w:t>, Monsieur le</w:t>
      </w:r>
      <w:r>
        <w:t xml:space="preserve"> Maire fait part d’une recommandation de Maître Zazzali, notaire à Ouville-la-Rivière, qu’il a consultée sur ce projet de règlement. Ce dernier doit </w:t>
      </w:r>
      <w:r w:rsidR="00CE0055">
        <w:t>reprendre</w:t>
      </w:r>
      <w:r>
        <w:t xml:space="preserve"> toute contrainte </w:t>
      </w:r>
      <w:r w:rsidR="00CE0055">
        <w:t xml:space="preserve">ou préférence </w:t>
      </w:r>
      <w:r>
        <w:t xml:space="preserve">que la commune voudrait voir respecter </w:t>
      </w:r>
      <w:r w:rsidRPr="00CE0055">
        <w:rPr>
          <w:u w:val="single"/>
        </w:rPr>
        <w:t>en termes de types d’acquéreur</w:t>
      </w:r>
      <w:r w:rsidR="00CE0055" w:rsidRPr="00CE0055">
        <w:rPr>
          <w:u w:val="single"/>
        </w:rPr>
        <w:t>s</w:t>
      </w:r>
      <w:r w:rsidR="00CE0055">
        <w:t>, résidents permanents par exemple</w:t>
      </w:r>
      <w:r w:rsidR="0012605E">
        <w:t xml:space="preserve">. </w:t>
      </w:r>
    </w:p>
    <w:p w14:paraId="1033D032" w14:textId="77777777" w:rsidR="00027803" w:rsidRDefault="0012605E" w:rsidP="00F27351">
      <w:pPr>
        <w:jc w:val="both"/>
      </w:pPr>
      <w:r>
        <w:t>Ce sera bien le cas pour ce projet</w:t>
      </w:r>
      <w:r w:rsidR="00027803">
        <w:t>, qui</w:t>
      </w:r>
      <w:r w:rsidR="00CE0055">
        <w:t xml:space="preserve"> a pour but premier d’</w:t>
      </w:r>
      <w:r w:rsidR="007511AE" w:rsidRPr="00727A5F">
        <w:t>attirer à Blosseville de jeunes ménages avec enfants</w:t>
      </w:r>
      <w:r w:rsidR="00CE0055">
        <w:t>,</w:t>
      </w:r>
      <w:r w:rsidR="007511AE" w:rsidRPr="00727A5F">
        <w:t xml:space="preserve"> en résidence principale. </w:t>
      </w:r>
    </w:p>
    <w:p w14:paraId="2EC6B919" w14:textId="77777777" w:rsidR="00027803" w:rsidRDefault="00027803" w:rsidP="00F27351">
      <w:pPr>
        <w:jc w:val="both"/>
      </w:pPr>
    </w:p>
    <w:p w14:paraId="18B7D0FF" w14:textId="77777777" w:rsidR="00027803" w:rsidRDefault="00027803" w:rsidP="00F27351">
      <w:pPr>
        <w:jc w:val="both"/>
      </w:pPr>
      <w:r>
        <w:t xml:space="preserve">Il sera donc nécessaire de faire figurer dans le projet de règlement de lotissement toute mention relative aux </w:t>
      </w:r>
      <w:r w:rsidR="00FA74B2">
        <w:t xml:space="preserve">premiers </w:t>
      </w:r>
      <w:r>
        <w:t>acquéreurs</w:t>
      </w:r>
      <w:r w:rsidR="00FA74B2">
        <w:t>, comme aux suivants en cas de revente</w:t>
      </w:r>
      <w:r>
        <w:t>.</w:t>
      </w:r>
    </w:p>
    <w:p w14:paraId="3B617986" w14:textId="77777777" w:rsidR="00027803" w:rsidRDefault="00027803" w:rsidP="00F27351">
      <w:pPr>
        <w:jc w:val="both"/>
        <w:rPr>
          <w:b/>
        </w:rPr>
      </w:pPr>
      <w:r w:rsidRPr="00027803">
        <w:rPr>
          <w:b/>
        </w:rPr>
        <w:lastRenderedPageBreak/>
        <w:t>Sous ces conditions</w:t>
      </w:r>
      <w:r>
        <w:rPr>
          <w:b/>
        </w:rPr>
        <w:t> :</w:t>
      </w:r>
    </w:p>
    <w:p w14:paraId="257FDE80" w14:textId="77777777" w:rsidR="00027803" w:rsidRDefault="00027803" w:rsidP="00027803">
      <w:pPr>
        <w:ind w:firstLine="708"/>
        <w:jc w:val="both"/>
        <w:rPr>
          <w:b/>
        </w:rPr>
      </w:pPr>
      <w:r>
        <w:rPr>
          <w:b/>
        </w:rPr>
        <w:t>-</w:t>
      </w:r>
      <w:r w:rsidRPr="00027803">
        <w:rPr>
          <w:b/>
        </w:rPr>
        <w:t xml:space="preserve"> modifications relatives aux constructions et clôtures</w:t>
      </w:r>
      <w:r>
        <w:rPr>
          <w:b/>
        </w:rPr>
        <w:t xml:space="preserve"> listées ci-dessus</w:t>
      </w:r>
    </w:p>
    <w:p w14:paraId="35879FA7" w14:textId="77777777" w:rsidR="00027803" w:rsidRDefault="00027803" w:rsidP="00027803">
      <w:pPr>
        <w:ind w:firstLine="708"/>
        <w:jc w:val="both"/>
        <w:rPr>
          <w:b/>
        </w:rPr>
      </w:pPr>
      <w:r>
        <w:rPr>
          <w:b/>
        </w:rPr>
        <w:t>- i</w:t>
      </w:r>
      <w:r w:rsidRPr="00027803">
        <w:rPr>
          <w:b/>
        </w:rPr>
        <w:t>ncorporation des contraintes sur le</w:t>
      </w:r>
      <w:r>
        <w:rPr>
          <w:b/>
        </w:rPr>
        <w:t xml:space="preserve"> type</w:t>
      </w:r>
      <w:r w:rsidRPr="00027803">
        <w:rPr>
          <w:b/>
        </w:rPr>
        <w:t xml:space="preserve"> </w:t>
      </w:r>
      <w:r>
        <w:rPr>
          <w:b/>
        </w:rPr>
        <w:t>d’</w:t>
      </w:r>
      <w:r w:rsidRPr="00027803">
        <w:rPr>
          <w:b/>
        </w:rPr>
        <w:t>acquéreurs</w:t>
      </w:r>
      <w:r w:rsidR="00FA74B2">
        <w:rPr>
          <w:b/>
        </w:rPr>
        <w:t xml:space="preserve"> et modalités de revente</w:t>
      </w:r>
    </w:p>
    <w:p w14:paraId="2F04AAA0" w14:textId="77777777" w:rsidR="00AF12F7" w:rsidRPr="00027803" w:rsidRDefault="00027803" w:rsidP="00027803">
      <w:pPr>
        <w:jc w:val="both"/>
        <w:rPr>
          <w:b/>
        </w:rPr>
      </w:pPr>
      <w:r w:rsidRPr="00027803">
        <w:rPr>
          <w:b/>
        </w:rPr>
        <w:t xml:space="preserve"> à l’unanimité le conseil Municipal approuve le projet de règlement de lotissement présenté.</w:t>
      </w:r>
    </w:p>
    <w:p w14:paraId="6112979C" w14:textId="77777777" w:rsidR="00CE0055" w:rsidRDefault="00CE0055" w:rsidP="00CE0055"/>
    <w:p w14:paraId="214F338F" w14:textId="77777777" w:rsidR="006004B7" w:rsidRDefault="006004B7" w:rsidP="006004B7">
      <w:pPr>
        <w:pStyle w:val="Paragraphedeliste"/>
        <w:numPr>
          <w:ilvl w:val="0"/>
          <w:numId w:val="16"/>
        </w:numPr>
        <w:ind w:left="0"/>
        <w:jc w:val="both"/>
        <w:rPr>
          <w:rFonts w:eastAsia="Times New Roman" w:cstheme="minorHAnsi"/>
          <w:b/>
          <w:color w:val="000000"/>
          <w:u w:val="single"/>
          <w:lang w:eastAsia="fr-FR"/>
        </w:rPr>
      </w:pPr>
      <w:r w:rsidRPr="00E212DB">
        <w:rPr>
          <w:rFonts w:eastAsia="Times New Roman" w:cstheme="minorHAnsi"/>
          <w:b/>
          <w:color w:val="000000"/>
          <w:u w:val="single"/>
          <w:lang w:eastAsia="fr-FR"/>
        </w:rPr>
        <w:t>Prix de vente des parcelles</w:t>
      </w:r>
    </w:p>
    <w:p w14:paraId="7679C066" w14:textId="77777777" w:rsidR="00F27351" w:rsidRPr="00E212DB" w:rsidRDefault="00F27351" w:rsidP="00F27351">
      <w:pPr>
        <w:pStyle w:val="Paragraphedeliste"/>
        <w:ind w:left="0"/>
        <w:jc w:val="both"/>
        <w:rPr>
          <w:rFonts w:eastAsia="Times New Roman" w:cstheme="minorHAnsi"/>
          <w:b/>
          <w:color w:val="000000"/>
          <w:u w:val="single"/>
          <w:lang w:eastAsia="fr-FR"/>
        </w:rPr>
      </w:pPr>
    </w:p>
    <w:p w14:paraId="37D705E3" w14:textId="77777777" w:rsidR="00027803" w:rsidRDefault="00027803" w:rsidP="00027803">
      <w:pPr>
        <w:jc w:val="both"/>
      </w:pPr>
      <w:r>
        <w:t>La fixation du prix de vente des parcelles est indissociable du choix fait en termes de types d’acquéreurs. Pour attirer de jeunes ménages avec enfants en résidence principale et permanente, deux options sont possibles</w:t>
      </w:r>
      <w:r w:rsidR="00FA74B2">
        <w:t xml:space="preserve"> </w:t>
      </w:r>
      <w:r>
        <w:t>:</w:t>
      </w:r>
    </w:p>
    <w:p w14:paraId="4F09A09E" w14:textId="77777777" w:rsidR="00027803" w:rsidRDefault="00FA74B2" w:rsidP="00BB371D">
      <w:pPr>
        <w:pStyle w:val="Paragraphedeliste"/>
        <w:numPr>
          <w:ilvl w:val="0"/>
          <w:numId w:val="18"/>
        </w:numPr>
        <w:jc w:val="both"/>
      </w:pPr>
      <w:r>
        <w:t>s</w:t>
      </w:r>
      <w:r w:rsidR="00027803">
        <w:t xml:space="preserve">oit </w:t>
      </w:r>
      <w:r w:rsidR="00027803" w:rsidRPr="00727A5F">
        <w:t>propos</w:t>
      </w:r>
      <w:r>
        <w:t>er</w:t>
      </w:r>
      <w:r w:rsidR="00027803" w:rsidRPr="00727A5F">
        <w:t xml:space="preserve"> des prix différenci</w:t>
      </w:r>
      <w:r w:rsidR="00027803">
        <w:t>és</w:t>
      </w:r>
      <w:r w:rsidR="00027803" w:rsidRPr="00727A5F">
        <w:t xml:space="preserve"> en fonction d</w:t>
      </w:r>
      <w:r w:rsidR="00027803">
        <w:t>u type d</w:t>
      </w:r>
      <w:r w:rsidR="00027803" w:rsidRPr="00727A5F">
        <w:t xml:space="preserve">’acheteur, </w:t>
      </w:r>
      <w:r w:rsidR="00027803">
        <w:t xml:space="preserve">prix moins élevé pour la </w:t>
      </w:r>
      <w:r w:rsidR="00027803" w:rsidRPr="00727A5F">
        <w:t>catégorie que l’on souhaite cibl</w:t>
      </w:r>
      <w:r w:rsidR="00027803">
        <w:t>er - jeunes ménages avec enfants- , plus élevé pour les autres.</w:t>
      </w:r>
    </w:p>
    <w:p w14:paraId="3F63AE5B" w14:textId="77777777" w:rsidR="00027803" w:rsidRDefault="00027803" w:rsidP="00027803">
      <w:pPr>
        <w:pStyle w:val="Paragraphedeliste"/>
        <w:numPr>
          <w:ilvl w:val="0"/>
          <w:numId w:val="18"/>
        </w:numPr>
        <w:jc w:val="both"/>
      </w:pPr>
      <w:r>
        <w:t xml:space="preserve">soit </w:t>
      </w:r>
      <w:r w:rsidR="00FA74B2">
        <w:t>réserver</w:t>
      </w:r>
      <w:r w:rsidRPr="00727A5F">
        <w:t xml:space="preserve"> </w:t>
      </w:r>
      <w:r>
        <w:t xml:space="preserve">ces terrains </w:t>
      </w:r>
      <w:r w:rsidRPr="00727A5F">
        <w:t>uniquement à cette catégorie.</w:t>
      </w:r>
    </w:p>
    <w:p w14:paraId="6E24B48B" w14:textId="77777777" w:rsidR="00027803" w:rsidRDefault="00027803" w:rsidP="00027803">
      <w:pPr>
        <w:jc w:val="both"/>
      </w:pPr>
    </w:p>
    <w:p w14:paraId="112F3062" w14:textId="77777777" w:rsidR="00027803" w:rsidRDefault="00027803" w:rsidP="00027803">
      <w:pPr>
        <w:jc w:val="both"/>
      </w:pPr>
      <w:r>
        <w:t>Selon la jurisprudence fournie par la notaire, l</w:t>
      </w:r>
      <w:r w:rsidRPr="00727A5F">
        <w:t>es deux options semblent possible</w:t>
      </w:r>
      <w:r>
        <w:t xml:space="preserve">s. </w:t>
      </w:r>
    </w:p>
    <w:p w14:paraId="5A5FEB0E" w14:textId="77777777" w:rsidR="00027803" w:rsidRDefault="00027803" w:rsidP="00027803">
      <w:pPr>
        <w:jc w:val="both"/>
      </w:pPr>
    </w:p>
    <w:p w14:paraId="2CC94E8E" w14:textId="77777777" w:rsidR="00027803" w:rsidRDefault="00027803" w:rsidP="00027803">
      <w:pPr>
        <w:jc w:val="both"/>
      </w:pPr>
      <w:r>
        <w:t>Une discussion s’engage sur ces deux propositions.  Il n’y a pa</w:t>
      </w:r>
      <w:r w:rsidR="00FA74B2">
        <w:t>s</w:t>
      </w:r>
      <w:r>
        <w:t xml:space="preserve"> de raison d’exclure a priori telle ou telle catégorie de résidents ; cependant </w:t>
      </w:r>
      <w:r w:rsidR="00B952CA">
        <w:t>les</w:t>
      </w:r>
      <w:r>
        <w:t xml:space="preserve"> dotations dont bénéficie la commune sont assises sur le nombre des seuls habitants </w:t>
      </w:r>
      <w:r w:rsidR="00FA74B2">
        <w:t>en résidence principale</w:t>
      </w:r>
      <w:r>
        <w:t>, ce qui peut justifier un prix plus élevé pour des acquéreurs en résidence secondaire. Plusieurs conseillers font valoir qu’un tel système ne permettrait pas d’assurer une occupation par des familles en résidence permanente, ce qui reste l’objectif premier.</w:t>
      </w:r>
    </w:p>
    <w:p w14:paraId="41D76897" w14:textId="77777777" w:rsidR="00027803" w:rsidRDefault="00027803" w:rsidP="00027803">
      <w:pPr>
        <w:jc w:val="both"/>
      </w:pPr>
    </w:p>
    <w:p w14:paraId="7FD43BDF" w14:textId="77777777" w:rsidR="00027803" w:rsidRDefault="00027803" w:rsidP="00027803">
      <w:pPr>
        <w:jc w:val="both"/>
      </w:pPr>
      <w:r>
        <w:t>Il est donc retenu de réserver l’acquisition des parcelles à de jeunes ménages avec enfants, en résidence principale et permanente</w:t>
      </w:r>
      <w:r w:rsidR="00FA74B2">
        <w:t>, à un prix unique.</w:t>
      </w:r>
      <w:r w:rsidR="005D0984">
        <w:t xml:space="preserve"> Il faudra prévoir également les contraintes (prix, types de cessionnaires, délais) qui pèseront sur ces premiers acquéreurs en cas de revente.</w:t>
      </w:r>
    </w:p>
    <w:p w14:paraId="0C09E41C" w14:textId="77777777" w:rsidR="00FA74B2" w:rsidRDefault="00FA74B2" w:rsidP="00027803">
      <w:pPr>
        <w:jc w:val="both"/>
      </w:pPr>
    </w:p>
    <w:p w14:paraId="7280B0A7" w14:textId="77777777" w:rsidR="00F27351" w:rsidRDefault="007511AE" w:rsidP="00F27351">
      <w:r w:rsidRPr="00F27351">
        <w:t>L’observation des transactions donne un prix de marché pour des parcelles viabilisé</w:t>
      </w:r>
      <w:r w:rsidR="00F27351" w:rsidRPr="00F27351">
        <w:t>es</w:t>
      </w:r>
      <w:r w:rsidRPr="00F27351">
        <w:t xml:space="preserve"> dans </w:t>
      </w:r>
      <w:r w:rsidR="00F27351" w:rsidRPr="00F27351">
        <w:t>la zone de Blosseville e</w:t>
      </w:r>
      <w:r w:rsidRPr="00F27351">
        <w:t>ntre 45 et 70 €</w:t>
      </w:r>
      <w:r w:rsidR="00F27351" w:rsidRPr="00F27351">
        <w:t>. C</w:t>
      </w:r>
      <w:r w:rsidRPr="00F27351">
        <w:t>ompte tenu de l’objectif recherché par la commune</w:t>
      </w:r>
      <w:r w:rsidR="00F27351">
        <w:t xml:space="preserve"> en termes de type d’occupation</w:t>
      </w:r>
      <w:r w:rsidR="00F27351" w:rsidRPr="00F27351">
        <w:t>, i</w:t>
      </w:r>
      <w:r w:rsidRPr="00F27351">
        <w:t xml:space="preserve">l est proposé de mettre </w:t>
      </w:r>
      <w:r w:rsidR="00F27351" w:rsidRPr="00F27351">
        <w:t>c</w:t>
      </w:r>
      <w:r w:rsidRPr="00F27351">
        <w:t>es</w:t>
      </w:r>
      <w:r w:rsidR="00F27351" w:rsidRPr="00F27351">
        <w:t xml:space="preserve"> trois </w:t>
      </w:r>
      <w:r w:rsidRPr="00F27351">
        <w:t>p</w:t>
      </w:r>
      <w:r w:rsidR="00F27351">
        <w:t>a</w:t>
      </w:r>
      <w:r w:rsidRPr="00F27351">
        <w:t>rcelles en vente au prix de 50 € le mètre carré</w:t>
      </w:r>
      <w:r w:rsidR="00F27351">
        <w:t xml:space="preserve">. </w:t>
      </w:r>
    </w:p>
    <w:p w14:paraId="4E05F67F" w14:textId="77777777" w:rsidR="00FA74B2" w:rsidRDefault="00FA74B2" w:rsidP="00F27351"/>
    <w:p w14:paraId="55CE3B7B" w14:textId="77777777" w:rsidR="00FA74B2" w:rsidRPr="005D0984" w:rsidRDefault="00F27351" w:rsidP="00F27351">
      <w:pPr>
        <w:jc w:val="both"/>
        <w:rPr>
          <w:b/>
        </w:rPr>
      </w:pPr>
      <w:r w:rsidRPr="005D0984">
        <w:rPr>
          <w:b/>
        </w:rPr>
        <w:t>Après avoir échangé et délibéré, par six voix pour et trois abstentions, le conseil municipal</w:t>
      </w:r>
      <w:r w:rsidR="00FA74B2" w:rsidRPr="005D0984">
        <w:rPr>
          <w:b/>
        </w:rPr>
        <w:t> décide:</w:t>
      </w:r>
    </w:p>
    <w:p w14:paraId="63CCB340" w14:textId="77777777" w:rsidR="00FA74B2" w:rsidRPr="005D0984" w:rsidRDefault="00FA74B2" w:rsidP="00BB371D">
      <w:pPr>
        <w:numPr>
          <w:ilvl w:val="0"/>
          <w:numId w:val="18"/>
        </w:numPr>
        <w:autoSpaceDE w:val="0"/>
        <w:autoSpaceDN w:val="0"/>
        <w:contextualSpacing/>
        <w:jc w:val="both"/>
        <w:rPr>
          <w:b/>
        </w:rPr>
      </w:pPr>
      <w:r w:rsidRPr="005D0984">
        <w:rPr>
          <w:b/>
        </w:rPr>
        <w:t>sous réserve de vérification de légalité, que l’acquisition des terrains sera réservée aux seuls jeunes ménages avec enfants</w:t>
      </w:r>
    </w:p>
    <w:p w14:paraId="3F0588B9" w14:textId="77777777" w:rsidR="00FA74B2" w:rsidRPr="005D0984" w:rsidRDefault="00F27351" w:rsidP="00BB371D">
      <w:pPr>
        <w:pStyle w:val="Paragraphedeliste"/>
        <w:numPr>
          <w:ilvl w:val="0"/>
          <w:numId w:val="18"/>
        </w:numPr>
        <w:jc w:val="both"/>
        <w:rPr>
          <w:b/>
        </w:rPr>
      </w:pPr>
      <w:r w:rsidRPr="005D0984">
        <w:rPr>
          <w:b/>
        </w:rPr>
        <w:t xml:space="preserve">que le prix de vente des parcelles </w:t>
      </w:r>
      <w:r w:rsidR="00FA74B2" w:rsidRPr="005D0984">
        <w:rPr>
          <w:b/>
        </w:rPr>
        <w:t xml:space="preserve">à cette catégorie d’acheteurs </w:t>
      </w:r>
      <w:r w:rsidRPr="005D0984">
        <w:rPr>
          <w:b/>
        </w:rPr>
        <w:t>sera de 50€ le m2</w:t>
      </w:r>
    </w:p>
    <w:p w14:paraId="525AFF51" w14:textId="77777777" w:rsidR="00FA74B2" w:rsidRPr="005D0984" w:rsidRDefault="00FA74B2" w:rsidP="00BB371D">
      <w:pPr>
        <w:pStyle w:val="Paragraphedeliste"/>
        <w:numPr>
          <w:ilvl w:val="0"/>
          <w:numId w:val="18"/>
        </w:numPr>
        <w:jc w:val="both"/>
        <w:rPr>
          <w:b/>
        </w:rPr>
      </w:pPr>
      <w:r w:rsidRPr="005D0984">
        <w:rPr>
          <w:b/>
        </w:rPr>
        <w:t xml:space="preserve">que </w:t>
      </w:r>
      <w:r w:rsidR="005D0984" w:rsidRPr="005D0984">
        <w:rPr>
          <w:b/>
        </w:rPr>
        <w:t>des modalités de revente seront établies pour maintenir l’objectif de la commune de favoriser les résidences principales</w:t>
      </w:r>
    </w:p>
    <w:p w14:paraId="0801A5AA" w14:textId="77777777" w:rsidR="00F27351" w:rsidRPr="005D0984" w:rsidRDefault="00FA74B2" w:rsidP="00FA74B2">
      <w:pPr>
        <w:pStyle w:val="Paragraphedeliste"/>
        <w:numPr>
          <w:ilvl w:val="0"/>
          <w:numId w:val="18"/>
        </w:numPr>
        <w:jc w:val="both"/>
        <w:rPr>
          <w:b/>
        </w:rPr>
      </w:pPr>
      <w:r w:rsidRPr="005D0984">
        <w:rPr>
          <w:b/>
        </w:rPr>
        <w:t xml:space="preserve">que </w:t>
      </w:r>
      <w:r w:rsidR="005D0984" w:rsidRPr="005D0984">
        <w:rPr>
          <w:b/>
        </w:rPr>
        <w:t>les élément</w:t>
      </w:r>
      <w:r w:rsidRPr="005D0984">
        <w:rPr>
          <w:b/>
        </w:rPr>
        <w:t xml:space="preserve">s </w:t>
      </w:r>
      <w:r w:rsidR="005D0984" w:rsidRPr="005D0984">
        <w:rPr>
          <w:b/>
        </w:rPr>
        <w:t xml:space="preserve">ci-dessus </w:t>
      </w:r>
      <w:r w:rsidRPr="005D0984">
        <w:rPr>
          <w:b/>
        </w:rPr>
        <w:t>s</w:t>
      </w:r>
      <w:r w:rsidR="005D0984" w:rsidRPr="005D0984">
        <w:rPr>
          <w:b/>
        </w:rPr>
        <w:t xml:space="preserve">eront </w:t>
      </w:r>
      <w:r w:rsidRPr="005D0984">
        <w:rPr>
          <w:b/>
        </w:rPr>
        <w:t>portés dans le règlement de lotissem</w:t>
      </w:r>
      <w:r w:rsidR="005D0984" w:rsidRPr="005D0984">
        <w:rPr>
          <w:b/>
        </w:rPr>
        <w:t>e</w:t>
      </w:r>
      <w:r w:rsidRPr="005D0984">
        <w:rPr>
          <w:b/>
        </w:rPr>
        <w:t>nt</w:t>
      </w:r>
    </w:p>
    <w:p w14:paraId="38E014C8" w14:textId="704E510D" w:rsidR="002C6BC2" w:rsidRPr="00F27351" w:rsidRDefault="007511AE" w:rsidP="00F27351">
      <w:r w:rsidRPr="00F27351">
        <w:br/>
      </w:r>
    </w:p>
    <w:p w14:paraId="078A154D" w14:textId="77777777" w:rsidR="006004B7" w:rsidRDefault="006004B7" w:rsidP="006004B7">
      <w:pPr>
        <w:pStyle w:val="Paragraphedeliste"/>
        <w:numPr>
          <w:ilvl w:val="0"/>
          <w:numId w:val="16"/>
        </w:numPr>
        <w:ind w:left="0"/>
        <w:jc w:val="both"/>
        <w:rPr>
          <w:rFonts w:eastAsia="Times New Roman" w:cstheme="minorHAnsi"/>
          <w:b/>
          <w:color w:val="000000"/>
          <w:u w:val="single"/>
          <w:lang w:eastAsia="fr-FR"/>
        </w:rPr>
      </w:pPr>
      <w:r w:rsidRPr="00E212DB">
        <w:rPr>
          <w:rFonts w:eastAsia="Times New Roman" w:cstheme="minorHAnsi"/>
          <w:b/>
          <w:color w:val="000000"/>
          <w:u w:val="single"/>
          <w:lang w:eastAsia="fr-FR"/>
        </w:rPr>
        <w:t>Décision modificative sur le poste amortissement du budget 2024</w:t>
      </w:r>
    </w:p>
    <w:p w14:paraId="575FD9E0" w14:textId="77777777" w:rsidR="00527D0F" w:rsidRPr="00E212DB" w:rsidRDefault="00527D0F" w:rsidP="00527D0F">
      <w:pPr>
        <w:pStyle w:val="Paragraphedeliste"/>
        <w:ind w:left="0"/>
        <w:jc w:val="both"/>
        <w:rPr>
          <w:rFonts w:eastAsia="Times New Roman" w:cstheme="minorHAnsi"/>
          <w:b/>
          <w:color w:val="000000"/>
          <w:u w:val="single"/>
          <w:lang w:eastAsia="fr-FR"/>
        </w:rPr>
      </w:pPr>
    </w:p>
    <w:p w14:paraId="13365B57" w14:textId="77777777" w:rsidR="00527D0F" w:rsidRDefault="007511AE" w:rsidP="00527D0F">
      <w:r w:rsidRPr="00527D0F">
        <w:t xml:space="preserve">Le contrôle du budget d’investissement par le </w:t>
      </w:r>
      <w:r w:rsidR="00527D0F" w:rsidRPr="00527D0F">
        <w:t>S</w:t>
      </w:r>
      <w:r w:rsidRPr="00527D0F">
        <w:t xml:space="preserve">ervice </w:t>
      </w:r>
      <w:r w:rsidR="00527D0F" w:rsidRPr="00527D0F">
        <w:t xml:space="preserve">de Gestion et de Comptabilité de Fécamp a </w:t>
      </w:r>
      <w:r w:rsidRPr="00527D0F">
        <w:t>mis en évidence un écart d’arrondi de 3</w:t>
      </w:r>
      <w:r w:rsidR="00527D0F" w:rsidRPr="00527D0F">
        <w:t>€</w:t>
      </w:r>
      <w:r w:rsidRPr="00527D0F">
        <w:t xml:space="preserve"> entre l</w:t>
      </w:r>
      <w:r w:rsidR="00527D0F" w:rsidRPr="00527D0F">
        <w:t>a</w:t>
      </w:r>
      <w:r w:rsidRPr="00527D0F">
        <w:t xml:space="preserve"> dotatio</w:t>
      </w:r>
      <w:r w:rsidR="002C6BC2">
        <w:t>n</w:t>
      </w:r>
      <w:r w:rsidRPr="00527D0F">
        <w:t xml:space="preserve"> aux amortissements </w:t>
      </w:r>
      <w:r w:rsidR="00527D0F" w:rsidRPr="00527D0F">
        <w:t xml:space="preserve">du </w:t>
      </w:r>
      <w:r w:rsidRPr="00527D0F">
        <w:t xml:space="preserve">budget de </w:t>
      </w:r>
      <w:r w:rsidRPr="00527D0F">
        <w:lastRenderedPageBreak/>
        <w:t xml:space="preserve">fonctionnement et </w:t>
      </w:r>
      <w:r w:rsidR="00527D0F" w:rsidRPr="00527D0F">
        <w:t xml:space="preserve">son report en </w:t>
      </w:r>
      <w:r w:rsidRPr="00527D0F">
        <w:t>recettes d’investissement. Il convient donc d’augmenter ce</w:t>
      </w:r>
      <w:r w:rsidR="00527D0F">
        <w:t xml:space="preserve">s </w:t>
      </w:r>
      <w:r w:rsidRPr="00527D0F">
        <w:t>dernière</w:t>
      </w:r>
      <w:r w:rsidR="00527D0F">
        <w:t>s</w:t>
      </w:r>
      <w:r w:rsidRPr="00527D0F">
        <w:t xml:space="preserve"> de trois euros.</w:t>
      </w:r>
    </w:p>
    <w:p w14:paraId="275AE0D7" w14:textId="77777777" w:rsidR="00527D0F" w:rsidRDefault="00527D0F" w:rsidP="00527D0F"/>
    <w:p w14:paraId="64704F7A" w14:textId="77777777" w:rsidR="007511AE" w:rsidRPr="00527D0F" w:rsidRDefault="00527D0F" w:rsidP="00527D0F">
      <w:pPr>
        <w:rPr>
          <w:b/>
        </w:rPr>
      </w:pPr>
      <w:r w:rsidRPr="00527D0F">
        <w:rPr>
          <w:b/>
        </w:rPr>
        <w:t xml:space="preserve">A l’unanimité, le Conseil Municipal décide d’abonder le </w:t>
      </w:r>
      <w:r>
        <w:rPr>
          <w:b/>
        </w:rPr>
        <w:t xml:space="preserve">chapitre </w:t>
      </w:r>
      <w:r w:rsidRPr="00527D0F">
        <w:rPr>
          <w:b/>
        </w:rPr>
        <w:t xml:space="preserve">040 des recettes </w:t>
      </w:r>
      <w:r>
        <w:rPr>
          <w:b/>
        </w:rPr>
        <w:t>d</w:t>
      </w:r>
      <w:r w:rsidRPr="00527D0F">
        <w:rPr>
          <w:b/>
        </w:rPr>
        <w:t>’investissement du Budget Primitif 2024</w:t>
      </w:r>
      <w:r w:rsidR="007511AE" w:rsidRPr="00527D0F">
        <w:rPr>
          <w:b/>
        </w:rPr>
        <w:br/>
      </w:r>
      <w:r w:rsidR="007511AE" w:rsidRPr="00527D0F">
        <w:rPr>
          <w:b/>
        </w:rPr>
        <w:br/>
      </w:r>
    </w:p>
    <w:p w14:paraId="43A5DE13" w14:textId="77777777" w:rsidR="006004B7" w:rsidRPr="00E212DB" w:rsidRDefault="006004B7" w:rsidP="006004B7">
      <w:pPr>
        <w:pStyle w:val="Paragraphedeliste"/>
        <w:numPr>
          <w:ilvl w:val="0"/>
          <w:numId w:val="16"/>
        </w:numPr>
        <w:ind w:left="0"/>
        <w:jc w:val="both"/>
        <w:rPr>
          <w:rFonts w:eastAsia="Times New Roman" w:cstheme="minorHAnsi"/>
          <w:b/>
          <w:color w:val="000000"/>
          <w:u w:val="single"/>
          <w:lang w:eastAsia="fr-FR"/>
        </w:rPr>
      </w:pPr>
      <w:r w:rsidRPr="00E212DB">
        <w:rPr>
          <w:rFonts w:eastAsia="Times New Roman" w:cstheme="minorHAnsi"/>
          <w:b/>
          <w:color w:val="000000"/>
          <w:u w:val="single"/>
          <w:lang w:eastAsia="fr-FR"/>
        </w:rPr>
        <w:t>Création d’un poste non permanent au titre d’une activité accessoire</w:t>
      </w:r>
    </w:p>
    <w:p w14:paraId="4D45682D" w14:textId="77777777" w:rsidR="0012128E" w:rsidRDefault="0012128E" w:rsidP="0012128E"/>
    <w:p w14:paraId="7ABA680D" w14:textId="77777777" w:rsidR="0012128E" w:rsidRDefault="007511AE" w:rsidP="000F5143">
      <w:pPr>
        <w:jc w:val="both"/>
      </w:pPr>
      <w:r w:rsidRPr="0012128E">
        <w:t>L’indisponibilité</w:t>
      </w:r>
      <w:r w:rsidR="0012128E">
        <w:t xml:space="preserve">, </w:t>
      </w:r>
      <w:r w:rsidR="0012128E" w:rsidRPr="0012128E">
        <w:t>depuis plusieurs semaines</w:t>
      </w:r>
      <w:r w:rsidR="0012128E">
        <w:t xml:space="preserve">, </w:t>
      </w:r>
      <w:r w:rsidRPr="0012128E">
        <w:t xml:space="preserve">de </w:t>
      </w:r>
      <w:r w:rsidR="0012128E">
        <w:t>Madame Quibel, secrétaire de mairie, nécessite de</w:t>
      </w:r>
      <w:r w:rsidRPr="0012128E">
        <w:t xml:space="preserve"> trouver des solutions de remplacement.</w:t>
      </w:r>
    </w:p>
    <w:p w14:paraId="5C36B587" w14:textId="77777777" w:rsidR="002F5EEC" w:rsidRDefault="007511AE" w:rsidP="000F5143">
      <w:pPr>
        <w:jc w:val="both"/>
      </w:pPr>
      <w:r w:rsidRPr="0012128E">
        <w:t xml:space="preserve">Pour les tâches </w:t>
      </w:r>
      <w:r w:rsidR="0012128E">
        <w:t>courantes et</w:t>
      </w:r>
      <w:r w:rsidRPr="0012128E">
        <w:t xml:space="preserve"> urgentes</w:t>
      </w:r>
      <w:r w:rsidR="0012128E">
        <w:t xml:space="preserve">, </w:t>
      </w:r>
      <w:r w:rsidRPr="0012128E">
        <w:t>un contrat de 10 heures par mois</w:t>
      </w:r>
      <w:r w:rsidR="0012128E">
        <w:t xml:space="preserve"> </w:t>
      </w:r>
      <w:r w:rsidRPr="0012128E">
        <w:t>a été mis en place avec une</w:t>
      </w:r>
      <w:r w:rsidR="00C44B84">
        <w:t xml:space="preserve"> </w:t>
      </w:r>
      <w:r w:rsidRPr="0012128E">
        <w:t>secrétaire intérimaire</w:t>
      </w:r>
      <w:r w:rsidR="0012128E">
        <w:t xml:space="preserve">. </w:t>
      </w:r>
      <w:r w:rsidRPr="0012128E">
        <w:br/>
        <w:t>Par ailleurs, Laurence</w:t>
      </w:r>
      <w:r w:rsidR="0012128E">
        <w:t xml:space="preserve"> </w:t>
      </w:r>
      <w:proofErr w:type="spellStart"/>
      <w:r w:rsidRPr="0012128E">
        <w:t>Maurique</w:t>
      </w:r>
      <w:proofErr w:type="spellEnd"/>
      <w:r w:rsidR="0081558D">
        <w:t>, conseillère municipale</w:t>
      </w:r>
      <w:r w:rsidR="00FC02D7">
        <w:t xml:space="preserve">, </w:t>
      </w:r>
      <w:r w:rsidR="0012128E">
        <w:t>a bien voulu pallier l’absence de la secrétaire de mairie p</w:t>
      </w:r>
      <w:r w:rsidRPr="0012128E">
        <w:t>our les tâches d’ordre comptable</w:t>
      </w:r>
      <w:r w:rsidR="0012128E">
        <w:t>,</w:t>
      </w:r>
      <w:r w:rsidRPr="0012128E">
        <w:t xml:space="preserve"> budgétaire et financier</w:t>
      </w:r>
      <w:r w:rsidR="0012128E">
        <w:t xml:space="preserve">, </w:t>
      </w:r>
      <w:r w:rsidRPr="0012128E">
        <w:t>et plus généralement pour toutes celles qui nécessite</w:t>
      </w:r>
      <w:r w:rsidR="0012128E">
        <w:t>nt</w:t>
      </w:r>
      <w:r w:rsidRPr="0012128E">
        <w:t xml:space="preserve"> une expertise dans le</w:t>
      </w:r>
      <w:r w:rsidR="0012128E">
        <w:t xml:space="preserve"> maniement des </w:t>
      </w:r>
      <w:r w:rsidRPr="0012128E">
        <w:t xml:space="preserve">logiciels </w:t>
      </w:r>
      <w:r w:rsidR="0012128E">
        <w:t xml:space="preserve">de comptabilité et gestion utilisés par la commune. Monsieur le Maire remercie à nouveau Madame </w:t>
      </w:r>
      <w:proofErr w:type="spellStart"/>
      <w:r w:rsidR="0012128E">
        <w:t>Maurique</w:t>
      </w:r>
      <w:proofErr w:type="spellEnd"/>
      <w:r w:rsidR="0012128E">
        <w:t xml:space="preserve"> pour sa forte implication</w:t>
      </w:r>
      <w:r w:rsidR="002F5EEC">
        <w:t xml:space="preserve"> et suggère que cette mission fasse l’objet d’une contractualisation </w:t>
      </w:r>
      <w:r w:rsidR="0012128E">
        <w:t>au cas où l’absence de Madame Quibel se prolongerait.</w:t>
      </w:r>
    </w:p>
    <w:p w14:paraId="39DEF128" w14:textId="77777777" w:rsidR="002F5EEC" w:rsidRDefault="002F5EEC" w:rsidP="000F5143">
      <w:pPr>
        <w:jc w:val="both"/>
      </w:pPr>
      <w:r>
        <w:t>Il propose de créer à cet effet,</w:t>
      </w:r>
      <w:r w:rsidRPr="002F5EEC">
        <w:t xml:space="preserve"> </w:t>
      </w:r>
      <w:r>
        <w:t>pour une période d’un an, un poste non permanent au titre d’une activité accessoire, avec :</w:t>
      </w:r>
    </w:p>
    <w:p w14:paraId="38D661B3" w14:textId="77777777" w:rsidR="002F5EEC" w:rsidRDefault="002F5EEC" w:rsidP="000F5143">
      <w:pPr>
        <w:ind w:firstLine="708"/>
        <w:jc w:val="both"/>
      </w:pPr>
      <w:r>
        <w:t>- une durée hebdomadaire de travail de 4 heures</w:t>
      </w:r>
    </w:p>
    <w:p w14:paraId="136EE586" w14:textId="77777777" w:rsidR="002F5EEC" w:rsidRDefault="002F5EEC" w:rsidP="000F5143">
      <w:pPr>
        <w:ind w:firstLine="708"/>
        <w:jc w:val="both"/>
      </w:pPr>
      <w:r>
        <w:t>- un grade de rédacteur principal de 1</w:t>
      </w:r>
      <w:r w:rsidRPr="002F5EEC">
        <w:rPr>
          <w:vertAlign w:val="superscript"/>
        </w:rPr>
        <w:t>ère</w:t>
      </w:r>
      <w:r>
        <w:t xml:space="preserve"> classe échelon 10</w:t>
      </w:r>
    </w:p>
    <w:p w14:paraId="206802D3" w14:textId="77777777" w:rsidR="002F5EEC" w:rsidRDefault="002F5EEC" w:rsidP="000F5143">
      <w:pPr>
        <w:jc w:val="both"/>
      </w:pPr>
      <w:r>
        <w:t>L’autorisation de l’employeur principal devra être demandée.</w:t>
      </w:r>
      <w:r w:rsidRPr="002F5EEC">
        <w:t xml:space="preserve"> </w:t>
      </w:r>
    </w:p>
    <w:p w14:paraId="51411485" w14:textId="77777777" w:rsidR="002F5EEC" w:rsidRDefault="002F5EEC" w:rsidP="000F5143">
      <w:pPr>
        <w:jc w:val="both"/>
      </w:pPr>
      <w:r>
        <w:t xml:space="preserve">Dans ces conditions, ce poste pourra être proposé à Madame </w:t>
      </w:r>
      <w:proofErr w:type="spellStart"/>
      <w:r>
        <w:t>Maurique</w:t>
      </w:r>
      <w:proofErr w:type="spellEnd"/>
      <w:r>
        <w:t>.</w:t>
      </w:r>
    </w:p>
    <w:p w14:paraId="48BD112D" w14:textId="77777777" w:rsidR="0081558D" w:rsidRDefault="0081558D" w:rsidP="000F5143">
      <w:pPr>
        <w:jc w:val="both"/>
      </w:pPr>
    </w:p>
    <w:p w14:paraId="1848C38A" w14:textId="77777777" w:rsidR="0081558D" w:rsidRDefault="0081558D" w:rsidP="000F5143">
      <w:pPr>
        <w:jc w:val="both"/>
      </w:pPr>
      <w:r>
        <w:t>Ces deux contrats intérimaires constituent une charge pour la commune mais Pascal Vanier rappelle que, durant son absence, le salaire versé à Madame Quibel est compensé par une indemnité d’assurance, au titre d’un contrat souscrit par la commune.</w:t>
      </w:r>
    </w:p>
    <w:p w14:paraId="3A8256F5" w14:textId="77777777" w:rsidR="002F5EEC" w:rsidRDefault="002F5EEC" w:rsidP="000F5143">
      <w:pPr>
        <w:jc w:val="both"/>
      </w:pPr>
    </w:p>
    <w:p w14:paraId="354EB5F8" w14:textId="77777777" w:rsidR="002F5EEC" w:rsidRPr="00C44B84" w:rsidRDefault="00F84444" w:rsidP="000F5143">
      <w:pPr>
        <w:jc w:val="both"/>
        <w:rPr>
          <w:b/>
        </w:rPr>
      </w:pPr>
      <w:r w:rsidRPr="00C44B84">
        <w:rPr>
          <w:b/>
        </w:rPr>
        <w:t>A l’unanimité, le Conseil Municipal décide:</w:t>
      </w:r>
    </w:p>
    <w:p w14:paraId="27A7B114" w14:textId="77777777" w:rsidR="0081558D" w:rsidRPr="00C44B84" w:rsidRDefault="0081558D" w:rsidP="000F5143">
      <w:pPr>
        <w:pStyle w:val="Paragraphedeliste"/>
        <w:numPr>
          <w:ilvl w:val="0"/>
          <w:numId w:val="18"/>
        </w:numPr>
        <w:jc w:val="both"/>
        <w:rPr>
          <w:b/>
        </w:rPr>
      </w:pPr>
      <w:r w:rsidRPr="00C44B84">
        <w:rPr>
          <w:b/>
        </w:rPr>
        <w:t>de créer à compter du 11 juin 2024 jusqu’au 10 juin 2025, un poste non permanent au titre d’une activité accessoire sur le grade rédacteur principal de 1</w:t>
      </w:r>
      <w:r w:rsidRPr="00C44B84">
        <w:rPr>
          <w:b/>
          <w:vertAlign w:val="superscript"/>
        </w:rPr>
        <w:t>ère</w:t>
      </w:r>
      <w:r w:rsidRPr="00C44B84">
        <w:rPr>
          <w:b/>
        </w:rPr>
        <w:t xml:space="preserve"> classe échelon 10 à 4 heures par semaine</w:t>
      </w:r>
    </w:p>
    <w:p w14:paraId="674118C4" w14:textId="77777777" w:rsidR="0081558D" w:rsidRPr="00C44B84" w:rsidRDefault="0081558D" w:rsidP="000F5143">
      <w:pPr>
        <w:pStyle w:val="Paragraphedeliste"/>
        <w:numPr>
          <w:ilvl w:val="0"/>
          <w:numId w:val="18"/>
        </w:numPr>
        <w:jc w:val="both"/>
        <w:rPr>
          <w:b/>
        </w:rPr>
      </w:pPr>
      <w:r w:rsidRPr="00C44B84">
        <w:rPr>
          <w:b/>
        </w:rPr>
        <w:t>d’autoriser le recrutement d’un agent contractuel pour pourvoir cet emploi sur le fondement de l’article L332-23 du Code Général de la Fonction Publique</w:t>
      </w:r>
    </w:p>
    <w:p w14:paraId="36E78AA8" w14:textId="7FDDA7D0" w:rsidR="002C6BC2" w:rsidRPr="000F5143" w:rsidRDefault="0081558D" w:rsidP="000F5143">
      <w:pPr>
        <w:pStyle w:val="Paragraphedeliste"/>
        <w:numPr>
          <w:ilvl w:val="0"/>
          <w:numId w:val="18"/>
        </w:numPr>
        <w:jc w:val="both"/>
        <w:rPr>
          <w:b/>
        </w:rPr>
      </w:pPr>
      <w:r w:rsidRPr="00C44B84">
        <w:rPr>
          <w:b/>
        </w:rPr>
        <w:t>de solliciter l’autorisation de l’employeur principal pour ce cumul de</w:t>
      </w:r>
      <w:r w:rsidR="00FC02D7" w:rsidRPr="00C44B84">
        <w:rPr>
          <w:b/>
        </w:rPr>
        <w:t xml:space="preserve"> </w:t>
      </w:r>
      <w:r w:rsidRPr="00C44B84">
        <w:rPr>
          <w:b/>
        </w:rPr>
        <w:t>poste</w:t>
      </w:r>
    </w:p>
    <w:p w14:paraId="6BBF1563" w14:textId="77777777" w:rsidR="002C6BC2" w:rsidRDefault="002C6BC2" w:rsidP="000F5143">
      <w:pPr>
        <w:jc w:val="both"/>
      </w:pPr>
    </w:p>
    <w:p w14:paraId="1CA46650" w14:textId="77777777" w:rsidR="002C6BC2" w:rsidRPr="002F5EEC" w:rsidRDefault="002C6BC2" w:rsidP="000F5143">
      <w:pPr>
        <w:jc w:val="both"/>
      </w:pPr>
    </w:p>
    <w:p w14:paraId="69F5BB8A" w14:textId="77777777" w:rsidR="006004B7" w:rsidRDefault="006004B7" w:rsidP="000F5143">
      <w:pPr>
        <w:pStyle w:val="Paragraphedeliste"/>
        <w:numPr>
          <w:ilvl w:val="0"/>
          <w:numId w:val="16"/>
        </w:numPr>
        <w:ind w:left="0"/>
        <w:jc w:val="both"/>
        <w:rPr>
          <w:rFonts w:eastAsia="Times New Roman" w:cstheme="minorHAnsi"/>
          <w:b/>
          <w:color w:val="000000"/>
          <w:u w:val="single"/>
          <w:lang w:eastAsia="fr-FR"/>
        </w:rPr>
      </w:pPr>
      <w:r w:rsidRPr="00E212DB">
        <w:rPr>
          <w:rFonts w:eastAsia="Times New Roman" w:cstheme="minorHAnsi"/>
          <w:b/>
          <w:color w:val="000000"/>
          <w:u w:val="single"/>
          <w:lang w:eastAsia="fr-FR"/>
        </w:rPr>
        <w:t>Questions diverses</w:t>
      </w:r>
    </w:p>
    <w:p w14:paraId="13288AFB" w14:textId="77777777" w:rsidR="00C44B84" w:rsidRPr="00E212DB" w:rsidRDefault="00C44B84" w:rsidP="000F5143">
      <w:pPr>
        <w:pStyle w:val="Paragraphedeliste"/>
        <w:ind w:left="0"/>
        <w:jc w:val="both"/>
        <w:rPr>
          <w:rFonts w:eastAsia="Times New Roman" w:cstheme="minorHAnsi"/>
          <w:b/>
          <w:color w:val="000000"/>
          <w:u w:val="single"/>
          <w:lang w:eastAsia="fr-FR"/>
        </w:rPr>
      </w:pPr>
    </w:p>
    <w:p w14:paraId="15687D9A" w14:textId="77777777" w:rsidR="00960F6F" w:rsidRPr="00E212DB" w:rsidRDefault="00960F6F" w:rsidP="000F5143">
      <w:pPr>
        <w:pStyle w:val="Paragraphedeliste"/>
        <w:numPr>
          <w:ilvl w:val="1"/>
          <w:numId w:val="16"/>
        </w:numPr>
        <w:ind w:left="567" w:hanging="141"/>
        <w:jc w:val="both"/>
        <w:rPr>
          <w:rFonts w:eastAsia="Times New Roman" w:cstheme="minorHAnsi"/>
          <w:b/>
          <w:color w:val="000000"/>
          <w:u w:val="single"/>
          <w:lang w:eastAsia="fr-FR"/>
        </w:rPr>
      </w:pPr>
      <w:r w:rsidRPr="00E212DB">
        <w:rPr>
          <w:rFonts w:eastAsia="Times New Roman" w:cstheme="minorHAnsi"/>
          <w:b/>
          <w:color w:val="000000"/>
          <w:u w:val="single"/>
          <w:lang w:eastAsia="fr-FR"/>
        </w:rPr>
        <w:t>Chantier de l’église</w:t>
      </w:r>
    </w:p>
    <w:p w14:paraId="64A73C2F" w14:textId="77777777" w:rsidR="00C44B84" w:rsidRDefault="00C44B84" w:rsidP="000F5143">
      <w:pPr>
        <w:pStyle w:val="Paragraphedeliste"/>
        <w:ind w:left="1440"/>
        <w:jc w:val="both"/>
        <w:rPr>
          <w:rFonts w:eastAsia="Times New Roman" w:cstheme="minorHAnsi"/>
          <w:color w:val="000000"/>
          <w:lang w:eastAsia="fr-FR"/>
        </w:rPr>
      </w:pPr>
    </w:p>
    <w:p w14:paraId="7EBCBC99" w14:textId="77777777" w:rsidR="00C44B84" w:rsidRPr="00784F0B" w:rsidRDefault="00C44B84" w:rsidP="000F5143">
      <w:pPr>
        <w:pStyle w:val="Paragraphedeliste"/>
        <w:numPr>
          <w:ilvl w:val="0"/>
          <w:numId w:val="26"/>
        </w:numPr>
        <w:jc w:val="both"/>
        <w:rPr>
          <w:rFonts w:eastAsia="Times New Roman" w:cstheme="minorHAnsi"/>
          <w:color w:val="000000"/>
          <w:u w:val="single"/>
          <w:lang w:eastAsia="fr-FR"/>
        </w:rPr>
      </w:pPr>
      <w:r w:rsidRPr="00784F0B">
        <w:rPr>
          <w:rFonts w:eastAsia="Times New Roman" w:cstheme="minorHAnsi"/>
          <w:color w:val="000000"/>
          <w:u w:val="single"/>
          <w:lang w:eastAsia="fr-FR"/>
        </w:rPr>
        <w:t>Subventions</w:t>
      </w:r>
    </w:p>
    <w:p w14:paraId="299C3E82" w14:textId="77777777" w:rsidR="00C44B84" w:rsidRDefault="00C44B84" w:rsidP="000F5143">
      <w:pPr>
        <w:pStyle w:val="Paragraphedeliste"/>
        <w:ind w:left="1440"/>
        <w:jc w:val="both"/>
        <w:rPr>
          <w:rFonts w:eastAsia="Times New Roman" w:cstheme="minorHAnsi"/>
          <w:color w:val="000000"/>
          <w:lang w:eastAsia="fr-FR"/>
        </w:rPr>
      </w:pPr>
    </w:p>
    <w:p w14:paraId="6A16BDB1" w14:textId="77777777" w:rsidR="00C44B84" w:rsidRDefault="007511AE" w:rsidP="000F5143">
      <w:pPr>
        <w:pStyle w:val="Paragraphedeliste"/>
        <w:ind w:left="709"/>
        <w:jc w:val="both"/>
        <w:rPr>
          <w:rFonts w:eastAsia="Times New Roman" w:cstheme="minorHAnsi"/>
          <w:color w:val="000000"/>
          <w:lang w:eastAsia="fr-FR"/>
        </w:rPr>
      </w:pPr>
      <w:r w:rsidRPr="007511AE">
        <w:rPr>
          <w:rFonts w:eastAsia="Times New Roman" w:cstheme="minorHAnsi"/>
          <w:color w:val="000000"/>
          <w:lang w:eastAsia="fr-FR"/>
        </w:rPr>
        <w:t xml:space="preserve">Monsieur le </w:t>
      </w:r>
      <w:r w:rsidR="00C44B84">
        <w:rPr>
          <w:rFonts w:eastAsia="Times New Roman" w:cstheme="minorHAnsi"/>
          <w:color w:val="000000"/>
          <w:lang w:eastAsia="fr-FR"/>
        </w:rPr>
        <w:t>M</w:t>
      </w:r>
      <w:r w:rsidRPr="007511AE">
        <w:rPr>
          <w:rFonts w:eastAsia="Times New Roman" w:cstheme="minorHAnsi"/>
          <w:color w:val="000000"/>
          <w:lang w:eastAsia="fr-FR"/>
        </w:rPr>
        <w:t>aire fait un point sur l</w:t>
      </w:r>
      <w:r w:rsidR="00C44B84">
        <w:rPr>
          <w:rFonts w:eastAsia="Times New Roman" w:cstheme="minorHAnsi"/>
          <w:color w:val="000000"/>
          <w:lang w:eastAsia="fr-FR"/>
        </w:rPr>
        <w:t>a situation d</w:t>
      </w:r>
      <w:r w:rsidRPr="007511AE">
        <w:rPr>
          <w:rFonts w:eastAsia="Times New Roman" w:cstheme="minorHAnsi"/>
          <w:color w:val="000000"/>
          <w:lang w:eastAsia="fr-FR"/>
        </w:rPr>
        <w:t>es demandes de subvention</w:t>
      </w:r>
      <w:r w:rsidR="00C44B84">
        <w:rPr>
          <w:rFonts w:eastAsia="Times New Roman" w:cstheme="minorHAnsi"/>
          <w:color w:val="000000"/>
          <w:lang w:eastAsia="fr-FR"/>
        </w:rPr>
        <w:t xml:space="preserve">s au regard de la </w:t>
      </w:r>
      <w:r w:rsidRPr="007511AE">
        <w:rPr>
          <w:rFonts w:eastAsia="Times New Roman" w:cstheme="minorHAnsi"/>
          <w:color w:val="000000"/>
          <w:lang w:eastAsia="fr-FR"/>
        </w:rPr>
        <w:t>prolongation du chantier</w:t>
      </w:r>
      <w:r w:rsidR="00C44B84">
        <w:rPr>
          <w:rFonts w:eastAsia="Times New Roman" w:cstheme="minorHAnsi"/>
          <w:color w:val="000000"/>
          <w:lang w:eastAsia="fr-FR"/>
        </w:rPr>
        <w:t xml:space="preserve"> de restauration de l’église.</w:t>
      </w:r>
    </w:p>
    <w:p w14:paraId="05781F8C" w14:textId="77777777" w:rsidR="00C44B84" w:rsidRDefault="00C44B84" w:rsidP="000F5143">
      <w:pPr>
        <w:pStyle w:val="Paragraphedeliste"/>
        <w:ind w:left="709"/>
        <w:jc w:val="both"/>
        <w:rPr>
          <w:rFonts w:eastAsia="Times New Roman" w:cstheme="minorHAnsi"/>
          <w:color w:val="000000"/>
          <w:lang w:eastAsia="fr-FR"/>
        </w:rPr>
      </w:pPr>
    </w:p>
    <w:p w14:paraId="6C5EF514" w14:textId="404E1675" w:rsidR="00C44B84" w:rsidRDefault="007511AE" w:rsidP="000F5143">
      <w:pPr>
        <w:pStyle w:val="Paragraphedeliste"/>
        <w:numPr>
          <w:ilvl w:val="0"/>
          <w:numId w:val="20"/>
        </w:numPr>
        <w:jc w:val="both"/>
        <w:rPr>
          <w:rFonts w:eastAsia="Times New Roman" w:cstheme="minorHAnsi"/>
          <w:color w:val="000000"/>
          <w:lang w:eastAsia="fr-FR"/>
        </w:rPr>
      </w:pPr>
      <w:r w:rsidRPr="007511AE">
        <w:rPr>
          <w:rFonts w:eastAsia="Times New Roman" w:cstheme="minorHAnsi"/>
          <w:color w:val="000000"/>
          <w:u w:val="single"/>
          <w:lang w:eastAsia="fr-FR"/>
        </w:rPr>
        <w:t>Subvention</w:t>
      </w:r>
      <w:r w:rsidR="00005FF2">
        <w:rPr>
          <w:rFonts w:eastAsia="Times New Roman" w:cstheme="minorHAnsi"/>
          <w:color w:val="000000"/>
          <w:u w:val="single"/>
          <w:lang w:eastAsia="fr-FR"/>
        </w:rPr>
        <w:t> </w:t>
      </w:r>
      <w:r w:rsidRPr="007511AE">
        <w:rPr>
          <w:rFonts w:eastAsia="Times New Roman" w:cstheme="minorHAnsi"/>
          <w:color w:val="000000"/>
          <w:u w:val="single"/>
          <w:lang w:eastAsia="fr-FR"/>
        </w:rPr>
        <w:t>D</w:t>
      </w:r>
      <w:r w:rsidR="00C44B84" w:rsidRPr="00784F0B">
        <w:rPr>
          <w:rFonts w:eastAsia="Times New Roman" w:cstheme="minorHAnsi"/>
          <w:color w:val="000000"/>
          <w:u w:val="single"/>
          <w:lang w:eastAsia="fr-FR"/>
        </w:rPr>
        <w:t>RAC</w:t>
      </w:r>
      <w:r w:rsidRPr="007511AE">
        <w:rPr>
          <w:rFonts w:eastAsia="Times New Roman" w:cstheme="minorHAnsi"/>
          <w:color w:val="000000"/>
          <w:u w:val="single"/>
          <w:lang w:eastAsia="fr-FR"/>
        </w:rPr>
        <w:br/>
      </w:r>
      <w:r w:rsidR="00C44B84">
        <w:rPr>
          <w:rFonts w:eastAsia="Times New Roman" w:cstheme="minorHAnsi"/>
          <w:color w:val="000000"/>
          <w:lang w:eastAsia="fr-FR"/>
        </w:rPr>
        <w:t>La prolongation a été acceptée. Une demande d’acompte a été faite.</w:t>
      </w:r>
    </w:p>
    <w:p w14:paraId="15CFAC76" w14:textId="77777777" w:rsidR="002364F6" w:rsidRPr="002364F6" w:rsidRDefault="002364F6" w:rsidP="002364F6">
      <w:pPr>
        <w:pStyle w:val="Paragraphedeliste"/>
        <w:ind w:left="1418"/>
        <w:jc w:val="both"/>
        <w:rPr>
          <w:rFonts w:eastAsia="Times New Roman" w:cstheme="minorHAnsi"/>
          <w:b/>
          <w:color w:val="000000"/>
          <w:u w:val="single"/>
          <w:lang w:eastAsia="fr-FR"/>
        </w:rPr>
      </w:pPr>
    </w:p>
    <w:p w14:paraId="11ECFB73" w14:textId="4A8CC789" w:rsidR="00784F0B" w:rsidRPr="00784F0B" w:rsidRDefault="00C44B84" w:rsidP="000F5143">
      <w:pPr>
        <w:pStyle w:val="Paragraphedeliste"/>
        <w:numPr>
          <w:ilvl w:val="0"/>
          <w:numId w:val="20"/>
        </w:numPr>
        <w:ind w:left="1418"/>
        <w:jc w:val="both"/>
        <w:rPr>
          <w:rFonts w:eastAsia="Times New Roman" w:cstheme="minorHAnsi"/>
          <w:b/>
          <w:color w:val="000000"/>
          <w:u w:val="single"/>
          <w:lang w:eastAsia="fr-FR"/>
        </w:rPr>
      </w:pPr>
      <w:r w:rsidRPr="00784F0B">
        <w:rPr>
          <w:rFonts w:eastAsia="Times New Roman" w:cstheme="minorHAnsi"/>
          <w:color w:val="000000"/>
          <w:u w:val="single"/>
          <w:lang w:eastAsia="fr-FR"/>
        </w:rPr>
        <w:t>S</w:t>
      </w:r>
      <w:r w:rsidR="007511AE" w:rsidRPr="00784F0B">
        <w:rPr>
          <w:rFonts w:eastAsia="Times New Roman" w:cstheme="minorHAnsi"/>
          <w:color w:val="000000"/>
          <w:u w:val="single"/>
          <w:lang w:eastAsia="fr-FR"/>
        </w:rPr>
        <w:t>ubvention</w:t>
      </w:r>
      <w:r w:rsidR="00005FF2">
        <w:rPr>
          <w:rFonts w:eastAsia="Times New Roman" w:cstheme="minorHAnsi"/>
          <w:color w:val="000000"/>
          <w:u w:val="single"/>
          <w:lang w:eastAsia="fr-FR"/>
        </w:rPr>
        <w:t> </w:t>
      </w:r>
      <w:r w:rsidR="007511AE" w:rsidRPr="00784F0B">
        <w:rPr>
          <w:rFonts w:eastAsia="Times New Roman" w:cstheme="minorHAnsi"/>
          <w:color w:val="000000"/>
          <w:u w:val="single"/>
          <w:lang w:eastAsia="fr-FR"/>
        </w:rPr>
        <w:t xml:space="preserve"> </w:t>
      </w:r>
      <w:r w:rsidRPr="00784F0B">
        <w:rPr>
          <w:rFonts w:eastAsia="Times New Roman" w:cstheme="minorHAnsi"/>
          <w:color w:val="000000"/>
          <w:u w:val="single"/>
          <w:lang w:eastAsia="fr-FR"/>
        </w:rPr>
        <w:t>D</w:t>
      </w:r>
      <w:r w:rsidR="007511AE" w:rsidRPr="00784F0B">
        <w:rPr>
          <w:rFonts w:eastAsia="Times New Roman" w:cstheme="minorHAnsi"/>
          <w:color w:val="000000"/>
          <w:u w:val="single"/>
          <w:lang w:eastAsia="fr-FR"/>
        </w:rPr>
        <w:t>épartement</w:t>
      </w:r>
    </w:p>
    <w:p w14:paraId="4B7735EE" w14:textId="77777777" w:rsidR="00784F0B" w:rsidRDefault="00784F0B" w:rsidP="000F5143">
      <w:pPr>
        <w:ind w:left="1418"/>
        <w:jc w:val="both"/>
        <w:rPr>
          <w:rFonts w:eastAsia="Times New Roman" w:cstheme="minorHAnsi"/>
          <w:color w:val="000000"/>
          <w:lang w:eastAsia="fr-FR"/>
        </w:rPr>
      </w:pPr>
      <w:r w:rsidRPr="00784F0B">
        <w:rPr>
          <w:rFonts w:eastAsia="Times New Roman" w:cstheme="minorHAnsi"/>
          <w:color w:val="000000"/>
          <w:lang w:eastAsia="fr-FR"/>
        </w:rPr>
        <w:t>L</w:t>
      </w:r>
      <w:r w:rsidR="007511AE" w:rsidRPr="00784F0B">
        <w:rPr>
          <w:rFonts w:eastAsia="Times New Roman" w:cstheme="minorHAnsi"/>
          <w:color w:val="000000"/>
          <w:lang w:eastAsia="fr-FR"/>
        </w:rPr>
        <w:t>a demande de prolongation a été faite, une commission statuera le 8 juillet.</w:t>
      </w:r>
    </w:p>
    <w:p w14:paraId="379AD93D" w14:textId="77777777" w:rsidR="002364F6" w:rsidRPr="002364F6" w:rsidRDefault="002364F6" w:rsidP="002364F6">
      <w:pPr>
        <w:pStyle w:val="Paragraphedeliste"/>
        <w:ind w:left="1429"/>
        <w:jc w:val="both"/>
        <w:rPr>
          <w:rFonts w:eastAsia="Times New Roman" w:cstheme="minorHAnsi"/>
          <w:b/>
          <w:color w:val="000000"/>
          <w:u w:val="single"/>
          <w:lang w:eastAsia="fr-FR"/>
        </w:rPr>
      </w:pPr>
    </w:p>
    <w:p w14:paraId="375CCC6B" w14:textId="68D1118A" w:rsidR="00784F0B" w:rsidRPr="00784F0B" w:rsidRDefault="002364F6" w:rsidP="000F5143">
      <w:pPr>
        <w:pStyle w:val="Paragraphedeliste"/>
        <w:numPr>
          <w:ilvl w:val="0"/>
          <w:numId w:val="20"/>
        </w:numPr>
        <w:jc w:val="both"/>
        <w:rPr>
          <w:rFonts w:eastAsia="Times New Roman" w:cstheme="minorHAnsi"/>
          <w:b/>
          <w:color w:val="000000"/>
          <w:u w:val="single"/>
          <w:lang w:eastAsia="fr-FR"/>
        </w:rPr>
      </w:pPr>
      <w:r w:rsidRPr="00784F0B">
        <w:rPr>
          <w:rFonts w:eastAsia="Times New Roman" w:cstheme="minorHAnsi"/>
          <w:color w:val="000000"/>
          <w:u w:val="single"/>
          <w:lang w:eastAsia="fr-FR"/>
        </w:rPr>
        <w:t>Subvent</w:t>
      </w:r>
      <w:r w:rsidRPr="00005FF2">
        <w:rPr>
          <w:rFonts w:eastAsia="Times New Roman" w:cstheme="minorHAnsi"/>
          <w:color w:val="000000"/>
          <w:lang w:eastAsia="fr-FR"/>
        </w:rPr>
        <w:t>i</w:t>
      </w:r>
      <w:r w:rsidRPr="00784F0B">
        <w:rPr>
          <w:rFonts w:eastAsia="Times New Roman" w:cstheme="minorHAnsi"/>
          <w:color w:val="000000"/>
          <w:u w:val="single"/>
          <w:lang w:eastAsia="fr-FR"/>
        </w:rPr>
        <w:t>o</w:t>
      </w:r>
      <w:r>
        <w:rPr>
          <w:rFonts w:eastAsia="Times New Roman" w:cstheme="minorHAnsi"/>
          <w:color w:val="000000"/>
          <w:u w:val="single"/>
          <w:lang w:eastAsia="fr-FR"/>
        </w:rPr>
        <w:t xml:space="preserve">n </w:t>
      </w:r>
      <w:r>
        <w:rPr>
          <w:rFonts w:eastAsia="Times New Roman" w:cstheme="minorHAnsi"/>
          <w:color w:val="000000"/>
          <w:u w:val="single"/>
          <w:lang w:eastAsia="fr-FR"/>
        </w:rPr>
        <w:tab/>
        <w:t xml:space="preserve"> DSIL</w:t>
      </w:r>
      <w:r w:rsidR="007511AE" w:rsidRPr="00784F0B">
        <w:rPr>
          <w:rFonts w:eastAsia="Times New Roman" w:cstheme="minorHAnsi"/>
          <w:color w:val="000000"/>
          <w:u w:val="single"/>
          <w:lang w:eastAsia="fr-FR"/>
        </w:rPr>
        <w:br/>
      </w:r>
      <w:r w:rsidR="00784F0B" w:rsidRPr="00784F0B">
        <w:rPr>
          <w:rFonts w:eastAsia="Times New Roman" w:cstheme="minorHAnsi"/>
          <w:color w:val="000000"/>
          <w:lang w:eastAsia="fr-FR"/>
        </w:rPr>
        <w:t>Il n’y a pas de nouv</w:t>
      </w:r>
      <w:r w:rsidR="007511AE" w:rsidRPr="00784F0B">
        <w:rPr>
          <w:rFonts w:eastAsia="Times New Roman" w:cstheme="minorHAnsi"/>
          <w:color w:val="000000"/>
          <w:lang w:eastAsia="fr-FR"/>
        </w:rPr>
        <w:t>elle du service de la préfecture en charge de cette subvention</w:t>
      </w:r>
      <w:r w:rsidR="00784F0B" w:rsidRPr="00784F0B">
        <w:rPr>
          <w:rFonts w:eastAsia="Times New Roman" w:cstheme="minorHAnsi"/>
          <w:color w:val="000000"/>
          <w:lang w:eastAsia="fr-FR"/>
        </w:rPr>
        <w:t>. U</w:t>
      </w:r>
      <w:r w:rsidR="007511AE" w:rsidRPr="00784F0B">
        <w:rPr>
          <w:rFonts w:eastAsia="Times New Roman" w:cstheme="minorHAnsi"/>
          <w:color w:val="000000"/>
          <w:lang w:eastAsia="fr-FR"/>
        </w:rPr>
        <w:t>ne demande d’acompte a été faite</w:t>
      </w:r>
      <w:r w:rsidR="00784F0B" w:rsidRPr="00784F0B">
        <w:rPr>
          <w:rFonts w:eastAsia="Times New Roman" w:cstheme="minorHAnsi"/>
          <w:color w:val="000000"/>
          <w:lang w:eastAsia="fr-FR"/>
        </w:rPr>
        <w:t>,</w:t>
      </w:r>
      <w:r w:rsidR="007511AE" w:rsidRPr="00784F0B">
        <w:rPr>
          <w:rFonts w:eastAsia="Times New Roman" w:cstheme="minorHAnsi"/>
          <w:color w:val="000000"/>
          <w:lang w:eastAsia="fr-FR"/>
        </w:rPr>
        <w:t xml:space="preserve"> qui devrait </w:t>
      </w:r>
      <w:r w:rsidR="00784F0B">
        <w:rPr>
          <w:rFonts w:eastAsia="Times New Roman" w:cstheme="minorHAnsi"/>
          <w:color w:val="000000"/>
          <w:lang w:eastAsia="fr-FR"/>
        </w:rPr>
        <w:t>p</w:t>
      </w:r>
      <w:r w:rsidR="007511AE" w:rsidRPr="00784F0B">
        <w:rPr>
          <w:rFonts w:eastAsia="Times New Roman" w:cstheme="minorHAnsi"/>
          <w:color w:val="000000"/>
          <w:lang w:eastAsia="fr-FR"/>
        </w:rPr>
        <w:t>ermettre de clarifier la situation</w:t>
      </w:r>
      <w:r w:rsidR="00784F0B">
        <w:rPr>
          <w:rFonts w:eastAsia="Times New Roman" w:cstheme="minorHAnsi"/>
          <w:color w:val="000000"/>
          <w:lang w:eastAsia="fr-FR"/>
        </w:rPr>
        <w:t>.</w:t>
      </w:r>
    </w:p>
    <w:p w14:paraId="7C050D02" w14:textId="77777777" w:rsidR="002364F6" w:rsidRDefault="002364F6" w:rsidP="00005FF2">
      <w:pPr>
        <w:pStyle w:val="Paragraphedeliste"/>
        <w:ind w:left="1429"/>
        <w:jc w:val="both"/>
        <w:rPr>
          <w:rFonts w:eastAsia="Times New Roman" w:cstheme="minorHAnsi"/>
          <w:color w:val="000000"/>
          <w:lang w:eastAsia="fr-FR"/>
        </w:rPr>
      </w:pPr>
    </w:p>
    <w:p w14:paraId="7E1B005B" w14:textId="12A26B8F" w:rsidR="00784F0B" w:rsidRPr="00CE1758" w:rsidRDefault="00005FF2" w:rsidP="00005FF2">
      <w:pPr>
        <w:pStyle w:val="Paragraphedeliste"/>
        <w:ind w:left="1429"/>
        <w:jc w:val="both"/>
        <w:rPr>
          <w:rFonts w:eastAsia="Times New Roman" w:cstheme="minorHAnsi"/>
          <w:b/>
          <w:color w:val="000000"/>
          <w:u w:val="single"/>
          <w:lang w:eastAsia="fr-FR"/>
        </w:rPr>
      </w:pPr>
      <w:r>
        <w:rPr>
          <w:rFonts w:eastAsia="Times New Roman" w:cstheme="minorHAnsi"/>
          <w:color w:val="000000"/>
          <w:lang w:eastAsia="fr-FR"/>
        </w:rPr>
        <w:t>Fon</w:t>
      </w:r>
      <w:r w:rsidR="002364F6">
        <w:rPr>
          <w:rFonts w:eastAsia="Times New Roman" w:cstheme="minorHAnsi"/>
          <w:color w:val="000000"/>
          <w:lang w:eastAsia="fr-FR"/>
        </w:rPr>
        <w:t xml:space="preserve">ds </w:t>
      </w:r>
      <w:r w:rsidR="002364F6">
        <w:rPr>
          <w:rFonts w:eastAsia="Times New Roman" w:cstheme="minorHAnsi"/>
          <w:color w:val="000000"/>
          <w:lang w:eastAsia="fr-FR"/>
        </w:rPr>
        <w:tab/>
        <w:t xml:space="preserve">de concours de la communauté de commune de </w:t>
      </w:r>
      <w:proofErr w:type="spellStart"/>
      <w:r w:rsidR="002364F6">
        <w:rPr>
          <w:rFonts w:eastAsia="Times New Roman" w:cstheme="minorHAnsi"/>
          <w:color w:val="000000"/>
          <w:lang w:eastAsia="fr-FR"/>
        </w:rPr>
        <w:t>la</w:t>
      </w:r>
      <w:proofErr w:type="spellEnd"/>
      <w:r w:rsidR="002364F6">
        <w:rPr>
          <w:rFonts w:eastAsia="Times New Roman" w:cstheme="minorHAnsi"/>
          <w:color w:val="000000"/>
          <w:lang w:eastAsia="fr-FR"/>
        </w:rPr>
        <w:t xml:space="preserve"> cote d’Albâtre.</w:t>
      </w:r>
      <w:r w:rsidR="002364F6">
        <w:rPr>
          <w:rFonts w:eastAsia="Times New Roman" w:cstheme="minorHAnsi"/>
          <w:color w:val="000000"/>
          <w:lang w:eastAsia="fr-FR"/>
        </w:rPr>
        <w:tab/>
      </w:r>
      <w:r w:rsidR="007511AE" w:rsidRPr="00784F0B">
        <w:rPr>
          <w:rFonts w:eastAsia="Times New Roman" w:cstheme="minorHAnsi"/>
          <w:color w:val="000000"/>
          <w:u w:val="single"/>
          <w:lang w:eastAsia="fr-FR"/>
        </w:rPr>
        <w:br/>
      </w:r>
      <w:r w:rsidR="00784F0B">
        <w:rPr>
          <w:rFonts w:eastAsia="Times New Roman" w:cstheme="minorHAnsi"/>
          <w:color w:val="000000"/>
          <w:lang w:eastAsia="fr-FR"/>
        </w:rPr>
        <w:t xml:space="preserve">La date de demande de prolongation pour la tranche 1 des travaux est dépassée. Après entrevue entre le Vice-Président en charge des Finances de la CCCA et </w:t>
      </w:r>
      <w:r w:rsidR="00BA48C1">
        <w:rPr>
          <w:rFonts w:eastAsia="Times New Roman" w:cstheme="minorHAnsi"/>
          <w:color w:val="000000"/>
          <w:lang w:eastAsia="fr-FR"/>
        </w:rPr>
        <w:t>Mr Le MAIRE</w:t>
      </w:r>
      <w:r w:rsidR="00784F0B">
        <w:rPr>
          <w:rFonts w:eastAsia="Times New Roman" w:cstheme="minorHAnsi"/>
          <w:color w:val="000000"/>
          <w:lang w:eastAsia="fr-FR"/>
        </w:rPr>
        <w:t>, u</w:t>
      </w:r>
      <w:r w:rsidR="007511AE" w:rsidRPr="00784F0B">
        <w:rPr>
          <w:rFonts w:eastAsia="Times New Roman" w:cstheme="minorHAnsi"/>
          <w:color w:val="000000"/>
          <w:lang w:eastAsia="fr-FR"/>
        </w:rPr>
        <w:t xml:space="preserve">n courrier </w:t>
      </w:r>
      <w:r w:rsidR="00784F0B">
        <w:rPr>
          <w:rFonts w:eastAsia="Times New Roman" w:cstheme="minorHAnsi"/>
          <w:color w:val="000000"/>
          <w:lang w:eastAsia="fr-FR"/>
        </w:rPr>
        <w:t>justifiant l’allongement des d</w:t>
      </w:r>
      <w:r w:rsidR="007511AE" w:rsidRPr="00784F0B">
        <w:rPr>
          <w:rFonts w:eastAsia="Times New Roman" w:cstheme="minorHAnsi"/>
          <w:color w:val="000000"/>
          <w:lang w:eastAsia="fr-FR"/>
        </w:rPr>
        <w:t>é</w:t>
      </w:r>
      <w:r w:rsidR="00784F0B">
        <w:rPr>
          <w:rFonts w:eastAsia="Times New Roman" w:cstheme="minorHAnsi"/>
          <w:color w:val="000000"/>
          <w:lang w:eastAsia="fr-FR"/>
        </w:rPr>
        <w:t xml:space="preserve">lais de la Tranche 1 des travaux </w:t>
      </w:r>
      <w:r w:rsidR="007511AE" w:rsidRPr="00784F0B">
        <w:rPr>
          <w:rFonts w:eastAsia="Times New Roman" w:cstheme="minorHAnsi"/>
          <w:color w:val="000000"/>
          <w:lang w:eastAsia="fr-FR"/>
        </w:rPr>
        <w:t>doit être établi</w:t>
      </w:r>
      <w:r w:rsidR="00784F0B">
        <w:rPr>
          <w:rFonts w:eastAsia="Times New Roman" w:cstheme="minorHAnsi"/>
          <w:color w:val="000000"/>
          <w:lang w:eastAsia="fr-FR"/>
        </w:rPr>
        <w:t xml:space="preserve"> et envoyé par la commune, sur la base du rapport du Maître d’œuvre validé par la DRAC.</w:t>
      </w:r>
    </w:p>
    <w:p w14:paraId="6CE99AF1" w14:textId="77777777" w:rsidR="00CE1758" w:rsidRPr="00784F0B" w:rsidRDefault="00CE1758" w:rsidP="000F5143">
      <w:pPr>
        <w:pStyle w:val="Paragraphedeliste"/>
        <w:ind w:left="1429"/>
        <w:jc w:val="both"/>
        <w:rPr>
          <w:rFonts w:eastAsia="Times New Roman" w:cstheme="minorHAnsi"/>
          <w:b/>
          <w:color w:val="000000"/>
          <w:u w:val="single"/>
          <w:lang w:eastAsia="fr-FR"/>
        </w:rPr>
      </w:pPr>
    </w:p>
    <w:p w14:paraId="58EA015E" w14:textId="77777777" w:rsidR="00CE1758" w:rsidRPr="00CE1758" w:rsidRDefault="00784F0B" w:rsidP="000F5143">
      <w:pPr>
        <w:pStyle w:val="Paragraphedeliste"/>
        <w:numPr>
          <w:ilvl w:val="0"/>
          <w:numId w:val="26"/>
        </w:numPr>
        <w:jc w:val="both"/>
        <w:rPr>
          <w:rFonts w:eastAsia="Times New Roman" w:cstheme="minorHAnsi"/>
          <w:b/>
          <w:color w:val="000000"/>
          <w:u w:val="single"/>
          <w:lang w:eastAsia="fr-FR"/>
        </w:rPr>
      </w:pPr>
      <w:r>
        <w:rPr>
          <w:rFonts w:eastAsia="Times New Roman" w:cstheme="minorHAnsi"/>
          <w:color w:val="000000"/>
          <w:u w:val="single"/>
          <w:lang w:eastAsia="fr-FR"/>
        </w:rPr>
        <w:t>Vitraux</w:t>
      </w:r>
      <w:r w:rsidRPr="00784F0B">
        <w:rPr>
          <w:rFonts w:eastAsia="Times New Roman" w:cstheme="minorHAnsi"/>
          <w:color w:val="000000"/>
          <w:u w:val="single"/>
          <w:lang w:eastAsia="fr-FR"/>
        </w:rPr>
        <w:t xml:space="preserve"> </w:t>
      </w:r>
      <w:r w:rsidR="007511AE" w:rsidRPr="00784F0B">
        <w:rPr>
          <w:rFonts w:eastAsia="Times New Roman" w:cstheme="minorHAnsi"/>
          <w:color w:val="000000"/>
          <w:u w:val="single"/>
          <w:lang w:eastAsia="fr-FR"/>
        </w:rPr>
        <w:br/>
      </w:r>
      <w:r w:rsidR="007511AE" w:rsidRPr="00784F0B">
        <w:rPr>
          <w:rFonts w:eastAsia="Times New Roman" w:cstheme="minorHAnsi"/>
          <w:color w:val="000000"/>
          <w:lang w:eastAsia="fr-FR"/>
        </w:rPr>
        <w:br/>
        <w:t xml:space="preserve">Monsieur le </w:t>
      </w:r>
      <w:r w:rsidR="00CE1758">
        <w:rPr>
          <w:rFonts w:eastAsia="Times New Roman" w:cstheme="minorHAnsi"/>
          <w:color w:val="000000"/>
          <w:lang w:eastAsia="fr-FR"/>
        </w:rPr>
        <w:t>M</w:t>
      </w:r>
      <w:r w:rsidR="007511AE" w:rsidRPr="00784F0B">
        <w:rPr>
          <w:rFonts w:eastAsia="Times New Roman" w:cstheme="minorHAnsi"/>
          <w:color w:val="000000"/>
          <w:lang w:eastAsia="fr-FR"/>
        </w:rPr>
        <w:t>aire ren</w:t>
      </w:r>
      <w:r w:rsidR="00CE1758">
        <w:rPr>
          <w:rFonts w:eastAsia="Times New Roman" w:cstheme="minorHAnsi"/>
          <w:color w:val="000000"/>
          <w:lang w:eastAsia="fr-FR"/>
        </w:rPr>
        <w:t xml:space="preserve">d compte </w:t>
      </w:r>
      <w:r w:rsidR="007511AE" w:rsidRPr="00784F0B">
        <w:rPr>
          <w:rFonts w:eastAsia="Times New Roman" w:cstheme="minorHAnsi"/>
          <w:color w:val="000000"/>
          <w:lang w:eastAsia="fr-FR"/>
        </w:rPr>
        <w:t xml:space="preserve">d’une réunion </w:t>
      </w:r>
      <w:r w:rsidR="00CE1758">
        <w:rPr>
          <w:rFonts w:eastAsia="Times New Roman" w:cstheme="minorHAnsi"/>
          <w:color w:val="000000"/>
          <w:lang w:eastAsia="fr-FR"/>
        </w:rPr>
        <w:t xml:space="preserve">de chantier </w:t>
      </w:r>
      <w:r w:rsidR="007511AE" w:rsidRPr="00784F0B">
        <w:rPr>
          <w:rFonts w:eastAsia="Times New Roman" w:cstheme="minorHAnsi"/>
          <w:color w:val="000000"/>
          <w:lang w:eastAsia="fr-FR"/>
        </w:rPr>
        <w:t>qui s’est tenu</w:t>
      </w:r>
      <w:r w:rsidR="00CE1758">
        <w:rPr>
          <w:rFonts w:eastAsia="Times New Roman" w:cstheme="minorHAnsi"/>
          <w:color w:val="000000"/>
          <w:lang w:eastAsia="fr-FR"/>
        </w:rPr>
        <w:t>e</w:t>
      </w:r>
      <w:r w:rsidR="007511AE" w:rsidRPr="00784F0B">
        <w:rPr>
          <w:rFonts w:eastAsia="Times New Roman" w:cstheme="minorHAnsi"/>
          <w:color w:val="000000"/>
          <w:lang w:eastAsia="fr-FR"/>
        </w:rPr>
        <w:t xml:space="preserve"> le 6 juin avec le maître d’œuvre et le maître verrier</w:t>
      </w:r>
      <w:r w:rsidR="00CE1758">
        <w:rPr>
          <w:rFonts w:eastAsia="Times New Roman" w:cstheme="minorHAnsi"/>
          <w:color w:val="000000"/>
          <w:lang w:eastAsia="fr-FR"/>
        </w:rPr>
        <w:t>, l’atelier Boucher-Jaillette.</w:t>
      </w:r>
      <w:r w:rsidR="007511AE" w:rsidRPr="00784F0B">
        <w:rPr>
          <w:rFonts w:eastAsia="Times New Roman" w:cstheme="minorHAnsi"/>
          <w:color w:val="000000"/>
          <w:lang w:eastAsia="fr-FR"/>
        </w:rPr>
        <w:t xml:space="preserve"> </w:t>
      </w:r>
    </w:p>
    <w:p w14:paraId="244349B1" w14:textId="77777777" w:rsidR="00CE1758" w:rsidRDefault="00CE1758" w:rsidP="000F5143">
      <w:pPr>
        <w:pStyle w:val="Paragraphedeliste"/>
        <w:ind w:left="773"/>
        <w:jc w:val="both"/>
        <w:rPr>
          <w:rFonts w:eastAsia="Times New Roman" w:cstheme="minorHAnsi"/>
          <w:color w:val="000000"/>
          <w:lang w:eastAsia="fr-FR"/>
        </w:rPr>
      </w:pPr>
      <w:r w:rsidRPr="00CE1758">
        <w:rPr>
          <w:rFonts w:eastAsia="Times New Roman" w:cstheme="minorHAnsi"/>
          <w:color w:val="000000"/>
          <w:lang w:eastAsia="fr-FR"/>
        </w:rPr>
        <w:t xml:space="preserve">Selon le plan initial, tous les vitraux devaient être reposés pour </w:t>
      </w:r>
      <w:r w:rsidR="007511AE" w:rsidRPr="00CE1758">
        <w:rPr>
          <w:rFonts w:eastAsia="Times New Roman" w:cstheme="minorHAnsi"/>
          <w:color w:val="000000"/>
          <w:lang w:eastAsia="fr-FR"/>
        </w:rPr>
        <w:t>le 28 juin</w:t>
      </w:r>
      <w:r>
        <w:rPr>
          <w:rFonts w:eastAsia="Times New Roman" w:cstheme="minorHAnsi"/>
          <w:color w:val="000000"/>
          <w:lang w:eastAsia="fr-FR"/>
        </w:rPr>
        <w:t xml:space="preserve">. Toutefois, les travaux sur la voûte, prévus </w:t>
      </w:r>
      <w:r w:rsidR="007511AE" w:rsidRPr="00784F0B">
        <w:rPr>
          <w:rFonts w:eastAsia="Times New Roman" w:cstheme="minorHAnsi"/>
          <w:color w:val="000000"/>
          <w:lang w:eastAsia="fr-FR"/>
        </w:rPr>
        <w:t>pour durer jusqu’en octobre</w:t>
      </w:r>
      <w:r>
        <w:rPr>
          <w:rFonts w:eastAsia="Times New Roman" w:cstheme="minorHAnsi"/>
          <w:color w:val="000000"/>
          <w:lang w:eastAsia="fr-FR"/>
        </w:rPr>
        <w:t>,</w:t>
      </w:r>
      <w:r w:rsidR="007511AE" w:rsidRPr="00784F0B">
        <w:rPr>
          <w:rFonts w:eastAsia="Times New Roman" w:cstheme="minorHAnsi"/>
          <w:color w:val="000000"/>
          <w:lang w:eastAsia="fr-FR"/>
        </w:rPr>
        <w:t xml:space="preserve"> ne permettent pas cette p</w:t>
      </w:r>
      <w:r>
        <w:rPr>
          <w:rFonts w:eastAsia="Times New Roman" w:cstheme="minorHAnsi"/>
          <w:color w:val="000000"/>
          <w:lang w:eastAsia="fr-FR"/>
        </w:rPr>
        <w:t xml:space="preserve">ose pour </w:t>
      </w:r>
      <w:r w:rsidR="007511AE" w:rsidRPr="00784F0B">
        <w:rPr>
          <w:rFonts w:eastAsia="Times New Roman" w:cstheme="minorHAnsi"/>
          <w:color w:val="000000"/>
          <w:lang w:eastAsia="fr-FR"/>
        </w:rPr>
        <w:t xml:space="preserve">les </w:t>
      </w:r>
      <w:r>
        <w:rPr>
          <w:rFonts w:eastAsia="Times New Roman" w:cstheme="minorHAnsi"/>
          <w:color w:val="000000"/>
          <w:lang w:eastAsia="fr-FR"/>
        </w:rPr>
        <w:t xml:space="preserve">vitraux </w:t>
      </w:r>
      <w:r w:rsidR="007511AE" w:rsidRPr="00784F0B">
        <w:rPr>
          <w:rFonts w:eastAsia="Times New Roman" w:cstheme="minorHAnsi"/>
          <w:color w:val="000000"/>
          <w:lang w:eastAsia="fr-FR"/>
        </w:rPr>
        <w:t>du c</w:t>
      </w:r>
      <w:r>
        <w:rPr>
          <w:rFonts w:eastAsia="Times New Roman" w:cstheme="minorHAnsi"/>
          <w:color w:val="000000"/>
          <w:lang w:eastAsia="fr-FR"/>
        </w:rPr>
        <w:t>h</w:t>
      </w:r>
      <w:r w:rsidR="007511AE" w:rsidRPr="00784F0B">
        <w:rPr>
          <w:rFonts w:eastAsia="Times New Roman" w:cstheme="minorHAnsi"/>
          <w:color w:val="000000"/>
          <w:lang w:eastAsia="fr-FR"/>
        </w:rPr>
        <w:t>œur</w:t>
      </w:r>
      <w:r>
        <w:rPr>
          <w:rFonts w:eastAsia="Times New Roman" w:cstheme="minorHAnsi"/>
          <w:color w:val="000000"/>
          <w:lang w:eastAsia="fr-FR"/>
        </w:rPr>
        <w:t xml:space="preserve"> (Baies 0 1 2 4 et 6).</w:t>
      </w:r>
    </w:p>
    <w:p w14:paraId="446EDD46" w14:textId="77777777" w:rsidR="00CE1758" w:rsidRDefault="00CE1758" w:rsidP="000F5143">
      <w:pPr>
        <w:pStyle w:val="Paragraphedeliste"/>
        <w:ind w:left="773"/>
        <w:jc w:val="both"/>
        <w:rPr>
          <w:rFonts w:eastAsia="Times New Roman" w:cstheme="minorHAnsi"/>
          <w:color w:val="000000"/>
          <w:lang w:eastAsia="fr-FR"/>
        </w:rPr>
      </w:pPr>
      <w:r>
        <w:rPr>
          <w:rFonts w:eastAsia="Times New Roman" w:cstheme="minorHAnsi"/>
          <w:color w:val="000000"/>
          <w:lang w:eastAsia="fr-FR"/>
        </w:rPr>
        <w:t xml:space="preserve">Indépendamment </w:t>
      </w:r>
      <w:r w:rsidR="007511AE" w:rsidRPr="00784F0B">
        <w:rPr>
          <w:rFonts w:eastAsia="Times New Roman" w:cstheme="minorHAnsi"/>
          <w:color w:val="000000"/>
          <w:lang w:eastAsia="fr-FR"/>
        </w:rPr>
        <w:t xml:space="preserve">de cette situation, </w:t>
      </w:r>
      <w:r>
        <w:rPr>
          <w:rFonts w:eastAsia="Times New Roman" w:cstheme="minorHAnsi"/>
          <w:color w:val="000000"/>
          <w:lang w:eastAsia="fr-FR"/>
        </w:rPr>
        <w:t>l</w:t>
      </w:r>
      <w:r w:rsidR="007511AE" w:rsidRPr="00784F0B">
        <w:rPr>
          <w:rFonts w:eastAsia="Times New Roman" w:cstheme="minorHAnsi"/>
          <w:color w:val="000000"/>
          <w:lang w:eastAsia="fr-FR"/>
        </w:rPr>
        <w:t xml:space="preserve">es travaux de restauration ont pris du retard : les verrières des </w:t>
      </w:r>
      <w:r>
        <w:rPr>
          <w:rFonts w:eastAsia="Times New Roman" w:cstheme="minorHAnsi"/>
          <w:color w:val="000000"/>
          <w:lang w:eastAsia="fr-FR"/>
        </w:rPr>
        <w:t xml:space="preserve">baies </w:t>
      </w:r>
      <w:r w:rsidR="007511AE" w:rsidRPr="00784F0B">
        <w:rPr>
          <w:rFonts w:eastAsia="Times New Roman" w:cstheme="minorHAnsi"/>
          <w:color w:val="000000"/>
          <w:lang w:eastAsia="fr-FR"/>
        </w:rPr>
        <w:t>5,7 et 17 sont toujours en cours de restauration</w:t>
      </w:r>
      <w:r>
        <w:rPr>
          <w:rFonts w:eastAsia="Times New Roman" w:cstheme="minorHAnsi"/>
          <w:color w:val="000000"/>
          <w:lang w:eastAsia="fr-FR"/>
        </w:rPr>
        <w:t>. De plus il y aurait encore du travail à effectuer sur les cinq verrières du chœur.</w:t>
      </w:r>
    </w:p>
    <w:p w14:paraId="6C2B9554" w14:textId="77777777" w:rsidR="00CE1758" w:rsidRDefault="00CE1758" w:rsidP="000F5143">
      <w:pPr>
        <w:pStyle w:val="Paragraphedeliste"/>
        <w:ind w:left="773"/>
        <w:jc w:val="both"/>
        <w:rPr>
          <w:rFonts w:eastAsia="Times New Roman" w:cstheme="minorHAnsi"/>
          <w:color w:val="000000"/>
          <w:lang w:eastAsia="fr-FR"/>
        </w:rPr>
      </w:pPr>
    </w:p>
    <w:p w14:paraId="5F0C9B9E" w14:textId="1010DA3F" w:rsidR="00CE1758" w:rsidRDefault="007511AE" w:rsidP="000F5143">
      <w:pPr>
        <w:pStyle w:val="Paragraphedeliste"/>
        <w:ind w:left="773"/>
        <w:jc w:val="both"/>
        <w:rPr>
          <w:rFonts w:eastAsia="Times New Roman" w:cstheme="minorHAnsi"/>
          <w:color w:val="000000"/>
          <w:lang w:eastAsia="fr-FR"/>
        </w:rPr>
      </w:pPr>
      <w:r w:rsidRPr="00784F0B">
        <w:rPr>
          <w:rFonts w:eastAsia="Times New Roman" w:cstheme="minorHAnsi"/>
          <w:color w:val="000000"/>
          <w:lang w:eastAsia="fr-FR"/>
        </w:rPr>
        <w:t xml:space="preserve">Le maître verrier </w:t>
      </w:r>
      <w:r w:rsidR="00CE1758">
        <w:rPr>
          <w:rFonts w:eastAsia="Times New Roman" w:cstheme="minorHAnsi"/>
          <w:color w:val="000000"/>
          <w:lang w:eastAsia="fr-FR"/>
        </w:rPr>
        <w:t xml:space="preserve">indique donc que les verrières ne pourront pas être reposées avant la fin de l’année. Il </w:t>
      </w:r>
      <w:r w:rsidRPr="00784F0B">
        <w:rPr>
          <w:rFonts w:eastAsia="Times New Roman" w:cstheme="minorHAnsi"/>
          <w:color w:val="000000"/>
          <w:lang w:eastAsia="fr-FR"/>
        </w:rPr>
        <w:t>met en avant des difficultés de recrutement pour expliquer ce</w:t>
      </w:r>
      <w:r w:rsidR="00CE1758">
        <w:rPr>
          <w:rFonts w:eastAsia="Times New Roman" w:cstheme="minorHAnsi"/>
          <w:color w:val="000000"/>
          <w:lang w:eastAsia="fr-FR"/>
        </w:rPr>
        <w:t>t allongement des</w:t>
      </w:r>
      <w:r w:rsidR="002364F6">
        <w:rPr>
          <w:rFonts w:eastAsia="Times New Roman" w:cstheme="minorHAnsi"/>
          <w:color w:val="000000"/>
          <w:lang w:eastAsia="fr-FR"/>
        </w:rPr>
        <w:t xml:space="preserve"> </w:t>
      </w:r>
      <w:r w:rsidR="002364F6">
        <w:rPr>
          <w:rFonts w:eastAsia="Times New Roman" w:cstheme="minorHAnsi"/>
          <w:color w:val="000000"/>
          <w:lang w:eastAsia="fr-FR"/>
        </w:rPr>
        <w:tab/>
      </w:r>
      <w:r w:rsidR="00CE1758">
        <w:rPr>
          <w:rFonts w:eastAsia="Times New Roman" w:cstheme="minorHAnsi"/>
          <w:color w:val="000000"/>
          <w:lang w:eastAsia="fr-FR"/>
        </w:rPr>
        <w:t>délais.</w:t>
      </w:r>
      <w:r w:rsidR="00CE1758" w:rsidRPr="00784F0B">
        <w:rPr>
          <w:rFonts w:eastAsia="Times New Roman" w:cstheme="minorHAnsi"/>
          <w:color w:val="000000"/>
          <w:lang w:eastAsia="fr-FR"/>
        </w:rPr>
        <w:t xml:space="preserve"> </w:t>
      </w:r>
      <w:r w:rsidRPr="00784F0B">
        <w:rPr>
          <w:rFonts w:eastAsia="Times New Roman" w:cstheme="minorHAnsi"/>
          <w:color w:val="000000"/>
          <w:lang w:eastAsia="fr-FR"/>
        </w:rPr>
        <w:br/>
        <w:t xml:space="preserve">Face à </w:t>
      </w:r>
      <w:r w:rsidR="00CE1758">
        <w:rPr>
          <w:rFonts w:eastAsia="Times New Roman" w:cstheme="minorHAnsi"/>
          <w:color w:val="000000"/>
          <w:lang w:eastAsia="fr-FR"/>
        </w:rPr>
        <w:t>c</w:t>
      </w:r>
      <w:r w:rsidRPr="00784F0B">
        <w:rPr>
          <w:rFonts w:eastAsia="Times New Roman" w:cstheme="minorHAnsi"/>
          <w:color w:val="000000"/>
          <w:lang w:eastAsia="fr-FR"/>
        </w:rPr>
        <w:t xml:space="preserve">es retards, la commune </w:t>
      </w:r>
      <w:r w:rsidR="00CE1758">
        <w:rPr>
          <w:rFonts w:eastAsia="Times New Roman" w:cstheme="minorHAnsi"/>
          <w:color w:val="000000"/>
          <w:lang w:eastAsia="fr-FR"/>
        </w:rPr>
        <w:t>serait en droit d’exiger des pénalités de retard à compter du 28 juin, selon les termes du contrat.</w:t>
      </w:r>
    </w:p>
    <w:p w14:paraId="01BAF004" w14:textId="77777777" w:rsidR="00CE1758" w:rsidRDefault="00CE1758" w:rsidP="000F5143">
      <w:pPr>
        <w:pStyle w:val="Paragraphedeliste"/>
        <w:ind w:left="773"/>
        <w:jc w:val="both"/>
        <w:rPr>
          <w:rFonts w:eastAsia="Times New Roman" w:cstheme="minorHAnsi"/>
          <w:color w:val="000000"/>
          <w:lang w:eastAsia="fr-FR"/>
        </w:rPr>
      </w:pPr>
      <w:r>
        <w:rPr>
          <w:rFonts w:eastAsia="Times New Roman" w:cstheme="minorHAnsi"/>
          <w:color w:val="000000"/>
          <w:lang w:eastAsia="fr-FR"/>
        </w:rPr>
        <w:t xml:space="preserve">Il pourrait alors y avoir un risque de dégradation des relations avec l’entreprise ce qui serait dommageable pour la bonne fin du chantier. </w:t>
      </w:r>
    </w:p>
    <w:p w14:paraId="7B968757" w14:textId="77777777" w:rsidR="00BB371D" w:rsidRDefault="00BB371D" w:rsidP="000F5143">
      <w:pPr>
        <w:pStyle w:val="Paragraphedeliste"/>
        <w:ind w:left="773"/>
        <w:jc w:val="both"/>
        <w:rPr>
          <w:rFonts w:eastAsia="Times New Roman" w:cstheme="minorHAnsi"/>
          <w:color w:val="000000"/>
          <w:lang w:eastAsia="fr-FR"/>
        </w:rPr>
      </w:pPr>
      <w:r>
        <w:rPr>
          <w:rFonts w:eastAsia="Times New Roman" w:cstheme="minorHAnsi"/>
          <w:color w:val="000000"/>
          <w:lang w:eastAsia="fr-FR"/>
        </w:rPr>
        <w:t xml:space="preserve">Il pourrait apparaître plus prudent de trouver un accord sur un nouveau délai avec l’entreprise de verrerie. Mais ceci entraînera un décalage dans la clôture de la tranche 1 du chantier et donc un </w:t>
      </w:r>
      <w:r w:rsidR="00801DBF">
        <w:rPr>
          <w:rFonts w:eastAsia="Times New Roman" w:cstheme="minorHAnsi"/>
          <w:color w:val="000000"/>
          <w:lang w:eastAsia="fr-FR"/>
        </w:rPr>
        <w:t>délai</w:t>
      </w:r>
      <w:r>
        <w:rPr>
          <w:rFonts w:eastAsia="Times New Roman" w:cstheme="minorHAnsi"/>
          <w:color w:val="000000"/>
          <w:lang w:eastAsia="fr-FR"/>
        </w:rPr>
        <w:t xml:space="preserve"> dans le versement du solde des subventions </w:t>
      </w:r>
      <w:r w:rsidR="00801DBF">
        <w:rPr>
          <w:rFonts w:eastAsia="Times New Roman" w:cstheme="minorHAnsi"/>
          <w:color w:val="000000"/>
          <w:lang w:eastAsia="fr-FR"/>
        </w:rPr>
        <w:t xml:space="preserve">avec </w:t>
      </w:r>
      <w:r>
        <w:rPr>
          <w:rFonts w:eastAsia="Times New Roman" w:cstheme="minorHAnsi"/>
          <w:color w:val="000000"/>
          <w:lang w:eastAsia="fr-FR"/>
        </w:rPr>
        <w:t>un potentiel problème de trésorerie.</w:t>
      </w:r>
    </w:p>
    <w:p w14:paraId="108C4258" w14:textId="77777777" w:rsidR="00BA48C1" w:rsidRDefault="00BB371D" w:rsidP="000F5143">
      <w:pPr>
        <w:pStyle w:val="Paragraphedeliste"/>
        <w:ind w:left="773"/>
        <w:jc w:val="both"/>
        <w:rPr>
          <w:rFonts w:eastAsia="Times New Roman" w:cstheme="minorHAnsi"/>
          <w:color w:val="000000"/>
          <w:lang w:eastAsia="fr-FR"/>
        </w:rPr>
      </w:pPr>
      <w:r>
        <w:rPr>
          <w:rFonts w:eastAsia="Times New Roman" w:cstheme="minorHAnsi"/>
          <w:color w:val="000000"/>
          <w:lang w:eastAsia="fr-FR"/>
        </w:rPr>
        <w:t>Il faut donc décider de l’attitude à adopter vis-à-vis de ce retard concernant les vitraux. Pour la déterminer, il faut mesurer les risques mais aussi les enjeux financiers (pénalités à recevoir d’un côté, montant du solde des subventions d’autre part</w:t>
      </w:r>
      <w:r w:rsidR="00801DBF">
        <w:rPr>
          <w:rFonts w:eastAsia="Times New Roman" w:cstheme="minorHAnsi"/>
          <w:color w:val="000000"/>
          <w:lang w:eastAsia="fr-FR"/>
        </w:rPr>
        <w:t>)</w:t>
      </w:r>
      <w:r>
        <w:rPr>
          <w:rFonts w:eastAsia="Times New Roman" w:cstheme="minorHAnsi"/>
          <w:color w:val="000000"/>
          <w:lang w:eastAsia="fr-FR"/>
        </w:rPr>
        <w:t>.</w:t>
      </w:r>
    </w:p>
    <w:p w14:paraId="58D31628" w14:textId="3F403612" w:rsidR="00BB371D" w:rsidRDefault="00BA48C1" w:rsidP="000F5143">
      <w:pPr>
        <w:pStyle w:val="Paragraphedeliste"/>
        <w:ind w:left="773"/>
        <w:jc w:val="both"/>
        <w:rPr>
          <w:rFonts w:eastAsia="Times New Roman" w:cstheme="minorHAnsi"/>
          <w:color w:val="000000"/>
          <w:lang w:eastAsia="fr-FR"/>
        </w:rPr>
      </w:pPr>
      <w:r>
        <w:rPr>
          <w:rFonts w:eastAsia="Times New Roman" w:cstheme="minorHAnsi"/>
          <w:color w:val="000000"/>
          <w:lang w:eastAsia="fr-FR"/>
        </w:rPr>
        <w:t>Un point sera fait par Mr Le MAIRE sur les procédures en cours lors du prochain conseil municipal</w:t>
      </w:r>
      <w:r w:rsidR="00BB371D">
        <w:rPr>
          <w:rFonts w:eastAsia="Times New Roman" w:cstheme="minorHAnsi"/>
          <w:color w:val="000000"/>
          <w:lang w:eastAsia="fr-FR"/>
        </w:rPr>
        <w:t xml:space="preserve"> </w:t>
      </w:r>
      <w:r w:rsidR="007511AE" w:rsidRPr="00784F0B">
        <w:rPr>
          <w:rFonts w:eastAsia="Times New Roman" w:cstheme="minorHAnsi"/>
          <w:color w:val="000000"/>
          <w:lang w:eastAsia="fr-FR"/>
        </w:rPr>
        <w:t xml:space="preserve"> </w:t>
      </w:r>
    </w:p>
    <w:p w14:paraId="65435F85" w14:textId="77777777" w:rsidR="00BA48C1" w:rsidRPr="00BA48C1" w:rsidRDefault="00BA48C1" w:rsidP="000F5143">
      <w:pPr>
        <w:jc w:val="both"/>
        <w:rPr>
          <w:rFonts w:eastAsia="Times New Roman" w:cstheme="minorHAnsi"/>
          <w:color w:val="000000"/>
          <w:lang w:eastAsia="fr-FR"/>
        </w:rPr>
      </w:pPr>
    </w:p>
    <w:p w14:paraId="3505EF8C" w14:textId="2944368C" w:rsidR="00BB371D" w:rsidRDefault="00BA48C1" w:rsidP="000F5143">
      <w:pPr>
        <w:pStyle w:val="Paragraphedeliste"/>
        <w:ind w:left="773"/>
        <w:jc w:val="both"/>
        <w:rPr>
          <w:rFonts w:eastAsia="Times New Roman" w:cstheme="minorHAnsi"/>
          <w:color w:val="000000"/>
          <w:lang w:eastAsia="fr-FR"/>
        </w:rPr>
      </w:pPr>
      <w:r>
        <w:rPr>
          <w:rFonts w:eastAsia="Times New Roman" w:cstheme="minorHAnsi"/>
          <w:color w:val="000000"/>
          <w:lang w:eastAsia="fr-FR"/>
        </w:rPr>
        <w:lastRenderedPageBreak/>
        <w:t xml:space="preserve">La </w:t>
      </w:r>
      <w:r w:rsidR="00DA328F">
        <w:rPr>
          <w:rFonts w:eastAsia="Times New Roman" w:cstheme="minorHAnsi"/>
          <w:color w:val="000000"/>
          <w:lang w:eastAsia="fr-FR"/>
        </w:rPr>
        <w:t xml:space="preserve">création d’une commission des finances est actée pour la préparation du prochain budget. La composition de cette commission sera établie lors du prochain conseil municipal. </w:t>
      </w:r>
    </w:p>
    <w:p w14:paraId="673AE795" w14:textId="77777777" w:rsidR="00B2664F" w:rsidRDefault="00B2664F" w:rsidP="000F5143">
      <w:pPr>
        <w:pStyle w:val="Paragraphedeliste"/>
        <w:ind w:left="773"/>
        <w:jc w:val="both"/>
        <w:rPr>
          <w:rFonts w:eastAsia="Times New Roman" w:cstheme="minorHAnsi"/>
          <w:color w:val="000000"/>
          <w:lang w:eastAsia="fr-FR"/>
        </w:rPr>
      </w:pPr>
    </w:p>
    <w:p w14:paraId="59D3373D" w14:textId="77777777" w:rsidR="002F2E92" w:rsidRPr="00E212DB" w:rsidRDefault="002F2E92" w:rsidP="000F5143">
      <w:pPr>
        <w:pStyle w:val="Paragraphedeliste"/>
        <w:numPr>
          <w:ilvl w:val="1"/>
          <w:numId w:val="16"/>
        </w:numPr>
        <w:ind w:left="567" w:hanging="141"/>
        <w:jc w:val="both"/>
        <w:rPr>
          <w:rFonts w:eastAsia="Times New Roman" w:cstheme="minorHAnsi"/>
          <w:b/>
          <w:color w:val="000000"/>
          <w:u w:val="single"/>
          <w:lang w:eastAsia="fr-FR"/>
        </w:rPr>
      </w:pPr>
      <w:r w:rsidRPr="00E212DB">
        <w:rPr>
          <w:rFonts w:eastAsia="Times New Roman" w:cstheme="minorHAnsi"/>
          <w:b/>
          <w:color w:val="000000"/>
          <w:u w:val="single"/>
          <w:lang w:eastAsia="fr-FR"/>
        </w:rPr>
        <w:t>C</w:t>
      </w:r>
      <w:r>
        <w:rPr>
          <w:rFonts w:eastAsia="Times New Roman" w:cstheme="minorHAnsi"/>
          <w:b/>
          <w:color w:val="000000"/>
          <w:u w:val="single"/>
          <w:lang w:eastAsia="fr-FR"/>
        </w:rPr>
        <w:t xml:space="preserve">lassement </w:t>
      </w:r>
      <w:r w:rsidRPr="00E212DB">
        <w:rPr>
          <w:rFonts w:eastAsia="Times New Roman" w:cstheme="minorHAnsi"/>
          <w:b/>
          <w:color w:val="000000"/>
          <w:u w:val="single"/>
          <w:lang w:eastAsia="fr-FR"/>
        </w:rPr>
        <w:t>de l’église</w:t>
      </w:r>
    </w:p>
    <w:p w14:paraId="16FAFF85" w14:textId="77777777" w:rsidR="002F2E92" w:rsidRDefault="002F2E92" w:rsidP="000F5143">
      <w:pPr>
        <w:pStyle w:val="Paragraphedeliste"/>
        <w:ind w:left="1440"/>
        <w:jc w:val="both"/>
        <w:rPr>
          <w:rFonts w:eastAsia="Times New Roman" w:cstheme="minorHAnsi"/>
          <w:b/>
          <w:color w:val="000000"/>
          <w:u w:val="single"/>
          <w:lang w:eastAsia="fr-FR"/>
        </w:rPr>
      </w:pPr>
    </w:p>
    <w:p w14:paraId="36295B6C" w14:textId="77777777" w:rsidR="007511AE" w:rsidRPr="00E212DB" w:rsidRDefault="002F2E92" w:rsidP="000F5143">
      <w:pPr>
        <w:pStyle w:val="Paragraphedeliste"/>
        <w:ind w:left="851"/>
        <w:jc w:val="both"/>
        <w:rPr>
          <w:rFonts w:eastAsia="Times New Roman" w:cstheme="minorHAnsi"/>
          <w:b/>
          <w:color w:val="000000"/>
          <w:u w:val="single"/>
          <w:lang w:eastAsia="fr-FR"/>
        </w:rPr>
      </w:pPr>
      <w:r>
        <w:rPr>
          <w:rFonts w:eastAsia="Times New Roman" w:cstheme="minorHAnsi"/>
          <w:color w:val="000000"/>
          <w:lang w:eastAsia="fr-FR"/>
        </w:rPr>
        <w:t>La</w:t>
      </w:r>
      <w:r w:rsidR="007511AE" w:rsidRPr="007511AE">
        <w:rPr>
          <w:rFonts w:eastAsia="Times New Roman" w:cstheme="minorHAnsi"/>
          <w:color w:val="000000"/>
          <w:lang w:eastAsia="fr-FR"/>
        </w:rPr>
        <w:t xml:space="preserve"> pré</w:t>
      </w:r>
      <w:r>
        <w:rPr>
          <w:rFonts w:eastAsia="Times New Roman" w:cstheme="minorHAnsi"/>
          <w:color w:val="000000"/>
          <w:lang w:eastAsia="fr-FR"/>
        </w:rPr>
        <w:t>-C</w:t>
      </w:r>
      <w:r w:rsidR="007511AE" w:rsidRPr="007511AE">
        <w:rPr>
          <w:rFonts w:eastAsia="Times New Roman" w:cstheme="minorHAnsi"/>
          <w:color w:val="000000"/>
          <w:lang w:eastAsia="fr-FR"/>
        </w:rPr>
        <w:t xml:space="preserve">ommission </w:t>
      </w:r>
      <w:r>
        <w:rPr>
          <w:rFonts w:eastAsia="Times New Roman" w:cstheme="minorHAnsi"/>
          <w:color w:val="000000"/>
          <w:lang w:eastAsia="fr-FR"/>
        </w:rPr>
        <w:t xml:space="preserve">Régionale du Patrimoine et de l’Architecture, </w:t>
      </w:r>
      <w:r w:rsidR="007511AE" w:rsidRPr="007511AE">
        <w:rPr>
          <w:rFonts w:eastAsia="Times New Roman" w:cstheme="minorHAnsi"/>
          <w:color w:val="000000"/>
          <w:lang w:eastAsia="fr-FR"/>
        </w:rPr>
        <w:t>qui doit donner son feu vert à la poursuite de la procédure</w:t>
      </w:r>
      <w:r>
        <w:rPr>
          <w:rFonts w:eastAsia="Times New Roman" w:cstheme="minorHAnsi"/>
          <w:color w:val="000000"/>
          <w:lang w:eastAsia="fr-FR"/>
        </w:rPr>
        <w:t xml:space="preserve"> de classement, s’est réunie le 16 mai dernier. Un retour est attendu pour la mi-juillet.</w:t>
      </w:r>
    </w:p>
    <w:p w14:paraId="6BA50A5C" w14:textId="77777777" w:rsidR="005B5C9A" w:rsidRPr="00E212DB" w:rsidRDefault="005B5C9A" w:rsidP="000F5143">
      <w:pPr>
        <w:jc w:val="both"/>
        <w:rPr>
          <w:rFonts w:eastAsia="Times New Roman" w:cstheme="minorHAnsi"/>
          <w:b/>
          <w:color w:val="000000"/>
          <w:u w:val="single"/>
          <w:lang w:eastAsia="fr-FR"/>
        </w:rPr>
      </w:pPr>
    </w:p>
    <w:p w14:paraId="358B5A3E" w14:textId="77777777" w:rsidR="00960F6F" w:rsidRPr="00E212DB" w:rsidRDefault="00960F6F" w:rsidP="000F5143">
      <w:pPr>
        <w:pStyle w:val="Paragraphedeliste"/>
        <w:numPr>
          <w:ilvl w:val="1"/>
          <w:numId w:val="16"/>
        </w:numPr>
        <w:ind w:left="567" w:hanging="141"/>
        <w:jc w:val="both"/>
        <w:rPr>
          <w:rFonts w:eastAsia="Times New Roman" w:cstheme="minorHAnsi"/>
          <w:b/>
          <w:color w:val="000000"/>
          <w:u w:val="single"/>
          <w:lang w:eastAsia="fr-FR"/>
        </w:rPr>
      </w:pPr>
      <w:r w:rsidRPr="00E212DB">
        <w:rPr>
          <w:rFonts w:eastAsia="Times New Roman" w:cstheme="minorHAnsi"/>
          <w:b/>
          <w:color w:val="000000"/>
          <w:u w:val="single"/>
          <w:lang w:eastAsia="fr-FR"/>
        </w:rPr>
        <w:t xml:space="preserve">Suite réunion du 27 mai sur le PADD </w:t>
      </w:r>
    </w:p>
    <w:p w14:paraId="3E11C8E0" w14:textId="77777777" w:rsidR="002F2E92" w:rsidRDefault="007511AE" w:rsidP="000F5143">
      <w:pPr>
        <w:pStyle w:val="Paragraphedeliste"/>
        <w:ind w:left="851"/>
        <w:jc w:val="both"/>
        <w:rPr>
          <w:rFonts w:eastAsia="Times New Roman" w:cstheme="minorHAnsi"/>
          <w:color w:val="000000"/>
          <w:lang w:eastAsia="fr-FR"/>
        </w:rPr>
      </w:pPr>
      <w:r w:rsidRPr="007511AE">
        <w:rPr>
          <w:rFonts w:eastAsia="Times New Roman" w:cstheme="minorHAnsi"/>
          <w:color w:val="000000"/>
          <w:lang w:eastAsia="fr-FR"/>
        </w:rPr>
        <w:br/>
      </w:r>
      <w:r w:rsidR="002F2E92">
        <w:rPr>
          <w:rFonts w:eastAsia="Times New Roman" w:cstheme="minorHAnsi"/>
          <w:color w:val="000000"/>
          <w:lang w:eastAsia="fr-FR"/>
        </w:rPr>
        <w:t>Après diffusion du compte rendu de cette réunion :</w:t>
      </w:r>
    </w:p>
    <w:p w14:paraId="4B5416BC" w14:textId="77777777" w:rsidR="002F2E92" w:rsidRPr="007511AE" w:rsidRDefault="002F2E92" w:rsidP="000F5143">
      <w:pPr>
        <w:pStyle w:val="Paragraphedeliste"/>
        <w:numPr>
          <w:ilvl w:val="0"/>
          <w:numId w:val="20"/>
        </w:numPr>
        <w:jc w:val="both"/>
        <w:rPr>
          <w:rFonts w:eastAsia="Times New Roman" w:cstheme="minorHAnsi"/>
          <w:color w:val="000000"/>
          <w:lang w:eastAsia="fr-FR"/>
        </w:rPr>
      </w:pPr>
      <w:r>
        <w:rPr>
          <w:rFonts w:eastAsia="Times New Roman" w:cstheme="minorHAnsi"/>
          <w:color w:val="000000"/>
          <w:lang w:eastAsia="fr-FR"/>
        </w:rPr>
        <w:t>L</w:t>
      </w:r>
      <w:r w:rsidR="00A97EF5">
        <w:rPr>
          <w:rFonts w:eastAsia="Times New Roman" w:cstheme="minorHAnsi"/>
          <w:color w:val="000000"/>
          <w:lang w:eastAsia="fr-FR"/>
        </w:rPr>
        <w:t>e texte d</w:t>
      </w:r>
      <w:r>
        <w:rPr>
          <w:rFonts w:eastAsia="Times New Roman" w:cstheme="minorHAnsi"/>
          <w:color w:val="000000"/>
          <w:lang w:eastAsia="fr-FR"/>
        </w:rPr>
        <w:t xml:space="preserve">es observations à faire à la CCCA sur le projet de PADD </w:t>
      </w:r>
      <w:r w:rsidR="00A97EF5">
        <w:rPr>
          <w:rFonts w:eastAsia="Times New Roman" w:cstheme="minorHAnsi"/>
          <w:color w:val="000000"/>
          <w:lang w:eastAsia="fr-FR"/>
        </w:rPr>
        <w:t>est approuvé sous réserve de simplifier une phrase. Laurent Liot proposera une nouvelle rédaction.</w:t>
      </w:r>
    </w:p>
    <w:p w14:paraId="73F91092" w14:textId="77777777" w:rsidR="007511AE" w:rsidRDefault="00A97EF5" w:rsidP="000F5143">
      <w:pPr>
        <w:pStyle w:val="Paragraphedeliste"/>
        <w:numPr>
          <w:ilvl w:val="0"/>
          <w:numId w:val="20"/>
        </w:numPr>
        <w:ind w:left="1440"/>
        <w:jc w:val="both"/>
        <w:rPr>
          <w:rFonts w:eastAsia="Times New Roman" w:cstheme="minorHAnsi"/>
          <w:color w:val="000000"/>
          <w:lang w:eastAsia="fr-FR"/>
        </w:rPr>
      </w:pPr>
      <w:r w:rsidRPr="00A97EF5">
        <w:rPr>
          <w:rFonts w:eastAsia="Times New Roman" w:cstheme="minorHAnsi"/>
          <w:color w:val="000000"/>
          <w:lang w:eastAsia="fr-FR"/>
        </w:rPr>
        <w:t>Le classement des clos-masures selon leur degré de protection peut poser problème à leurs propriétaires au vu des contraintes engendrées. Il importe donc de revenir vers eux et éventuellement de faire une réunion sur ce sujet</w:t>
      </w:r>
      <w:r>
        <w:rPr>
          <w:rFonts w:eastAsia="Times New Roman" w:cstheme="minorHAnsi"/>
          <w:color w:val="000000"/>
          <w:lang w:eastAsia="fr-FR"/>
        </w:rPr>
        <w:t>.</w:t>
      </w:r>
    </w:p>
    <w:p w14:paraId="34FDAEEB" w14:textId="77777777" w:rsidR="00B2664F" w:rsidRPr="00A97EF5" w:rsidRDefault="00B2664F" w:rsidP="000F5143">
      <w:pPr>
        <w:pStyle w:val="Paragraphedeliste"/>
        <w:ind w:left="1440"/>
        <w:jc w:val="both"/>
        <w:rPr>
          <w:rFonts w:eastAsia="Times New Roman" w:cstheme="minorHAnsi"/>
          <w:color w:val="000000"/>
          <w:lang w:eastAsia="fr-FR"/>
        </w:rPr>
      </w:pPr>
    </w:p>
    <w:p w14:paraId="032C4D35" w14:textId="77777777" w:rsidR="007511AE" w:rsidRDefault="00A97EF5" w:rsidP="000F5143">
      <w:pPr>
        <w:pStyle w:val="Paragraphedeliste"/>
        <w:numPr>
          <w:ilvl w:val="1"/>
          <w:numId w:val="16"/>
        </w:numPr>
        <w:ind w:left="567" w:hanging="141"/>
        <w:jc w:val="both"/>
        <w:rPr>
          <w:rFonts w:eastAsia="Times New Roman" w:cstheme="minorHAnsi"/>
          <w:b/>
          <w:color w:val="000000"/>
          <w:u w:val="single"/>
          <w:lang w:eastAsia="fr-FR"/>
        </w:rPr>
      </w:pPr>
      <w:r w:rsidRPr="00A97EF5">
        <w:rPr>
          <w:rFonts w:eastAsia="Times New Roman" w:cstheme="minorHAnsi"/>
          <w:b/>
          <w:color w:val="000000"/>
          <w:u w:val="single"/>
          <w:lang w:eastAsia="fr-FR"/>
        </w:rPr>
        <w:t>Publication « </w:t>
      </w:r>
      <w:r w:rsidR="007511AE" w:rsidRPr="00A97EF5">
        <w:rPr>
          <w:rFonts w:eastAsia="Times New Roman" w:cstheme="minorHAnsi"/>
          <w:b/>
          <w:color w:val="000000"/>
          <w:u w:val="single"/>
          <w:lang w:eastAsia="fr-FR"/>
        </w:rPr>
        <w:t>Echo du Vent</w:t>
      </w:r>
      <w:r w:rsidRPr="00A97EF5">
        <w:rPr>
          <w:rFonts w:eastAsia="Times New Roman" w:cstheme="minorHAnsi"/>
          <w:b/>
          <w:color w:val="000000"/>
          <w:u w:val="single"/>
          <w:lang w:eastAsia="fr-FR"/>
        </w:rPr>
        <w:t> »</w:t>
      </w:r>
      <w:r w:rsidR="007511AE" w:rsidRPr="00A97EF5">
        <w:rPr>
          <w:rFonts w:eastAsia="Times New Roman" w:cstheme="minorHAnsi"/>
          <w:b/>
          <w:color w:val="000000"/>
          <w:u w:val="single"/>
          <w:lang w:eastAsia="fr-FR"/>
        </w:rPr>
        <w:t xml:space="preserve"> de juillet</w:t>
      </w:r>
    </w:p>
    <w:p w14:paraId="559AA9F1" w14:textId="77777777" w:rsidR="00B2664F" w:rsidRPr="00A97EF5" w:rsidRDefault="00B2664F" w:rsidP="000F5143">
      <w:pPr>
        <w:pStyle w:val="Paragraphedeliste"/>
        <w:ind w:left="567"/>
        <w:jc w:val="both"/>
        <w:rPr>
          <w:rFonts w:eastAsia="Times New Roman" w:cstheme="minorHAnsi"/>
          <w:b/>
          <w:color w:val="000000"/>
          <w:u w:val="single"/>
          <w:lang w:eastAsia="fr-FR"/>
        </w:rPr>
      </w:pPr>
    </w:p>
    <w:p w14:paraId="29766B88" w14:textId="77777777" w:rsidR="007511AE" w:rsidRDefault="00A97EF5" w:rsidP="000F5143">
      <w:pPr>
        <w:ind w:left="851"/>
        <w:jc w:val="both"/>
        <w:rPr>
          <w:rFonts w:eastAsia="Times New Roman" w:cstheme="minorHAnsi"/>
          <w:color w:val="000000"/>
          <w:lang w:eastAsia="fr-FR"/>
        </w:rPr>
      </w:pPr>
      <w:r>
        <w:rPr>
          <w:rFonts w:eastAsia="Times New Roman" w:cstheme="minorHAnsi"/>
          <w:color w:val="000000"/>
          <w:lang w:eastAsia="fr-FR"/>
        </w:rPr>
        <w:t>La Commission Communication doit se réunir dès que possible pour déterminer contenu et calendrier de ce numéro de l’Echo du Vent.</w:t>
      </w:r>
    </w:p>
    <w:p w14:paraId="3F07F6E1" w14:textId="77777777" w:rsidR="00A97EF5" w:rsidRDefault="00A97EF5" w:rsidP="000F5143">
      <w:pPr>
        <w:ind w:left="851"/>
        <w:jc w:val="both"/>
        <w:rPr>
          <w:rFonts w:eastAsia="Times New Roman" w:cstheme="minorHAnsi"/>
          <w:b/>
          <w:color w:val="000000"/>
          <w:u w:val="single"/>
          <w:lang w:eastAsia="fr-FR"/>
        </w:rPr>
      </w:pPr>
    </w:p>
    <w:p w14:paraId="2F96F19A" w14:textId="77777777" w:rsidR="00960F6F" w:rsidRPr="00A97EF5" w:rsidRDefault="00A97EF5" w:rsidP="000F5143">
      <w:pPr>
        <w:pStyle w:val="Paragraphedeliste"/>
        <w:numPr>
          <w:ilvl w:val="1"/>
          <w:numId w:val="16"/>
        </w:numPr>
        <w:ind w:left="709"/>
        <w:jc w:val="both"/>
        <w:rPr>
          <w:rFonts w:eastAsia="Times New Roman" w:cstheme="minorHAnsi"/>
          <w:b/>
          <w:color w:val="000000"/>
          <w:u w:val="single"/>
          <w:lang w:eastAsia="fr-FR"/>
        </w:rPr>
      </w:pPr>
      <w:r w:rsidRPr="00A97EF5">
        <w:rPr>
          <w:rFonts w:eastAsia="Times New Roman" w:cstheme="minorHAnsi"/>
          <w:b/>
          <w:color w:val="000000"/>
          <w:u w:val="single"/>
          <w:lang w:eastAsia="fr-FR"/>
        </w:rPr>
        <w:t>F</w:t>
      </w:r>
      <w:r w:rsidR="00960F6F" w:rsidRPr="00A97EF5">
        <w:rPr>
          <w:rFonts w:eastAsia="Times New Roman" w:cstheme="minorHAnsi"/>
          <w:b/>
          <w:color w:val="000000"/>
          <w:u w:val="single"/>
          <w:lang w:eastAsia="fr-FR"/>
        </w:rPr>
        <w:t xml:space="preserve">leurissement Salle des fêtes </w:t>
      </w:r>
    </w:p>
    <w:p w14:paraId="790402BC" w14:textId="77777777" w:rsidR="000F5143" w:rsidRDefault="000F5143" w:rsidP="000F5143">
      <w:pPr>
        <w:pStyle w:val="Paragraphedeliste"/>
        <w:ind w:left="851"/>
        <w:jc w:val="both"/>
        <w:rPr>
          <w:rFonts w:eastAsia="Times New Roman" w:cstheme="minorHAnsi"/>
          <w:color w:val="000000"/>
          <w:lang w:eastAsia="fr-FR"/>
        </w:rPr>
      </w:pPr>
    </w:p>
    <w:p w14:paraId="4CBF6EF2" w14:textId="097C1A27" w:rsidR="00A97EF5" w:rsidRDefault="00A97EF5" w:rsidP="000F5143">
      <w:pPr>
        <w:pStyle w:val="Paragraphedeliste"/>
        <w:ind w:left="851"/>
        <w:jc w:val="both"/>
        <w:rPr>
          <w:rFonts w:eastAsia="Times New Roman" w:cstheme="minorHAnsi"/>
          <w:color w:val="000000"/>
          <w:lang w:eastAsia="fr-FR"/>
        </w:rPr>
      </w:pPr>
      <w:r>
        <w:rPr>
          <w:rFonts w:eastAsia="Times New Roman" w:cstheme="minorHAnsi"/>
          <w:color w:val="000000"/>
          <w:lang w:eastAsia="fr-FR"/>
        </w:rPr>
        <w:t>C</w:t>
      </w:r>
      <w:r w:rsidR="007511AE" w:rsidRPr="007511AE">
        <w:rPr>
          <w:rFonts w:eastAsia="Times New Roman" w:cstheme="minorHAnsi"/>
          <w:color w:val="000000"/>
          <w:lang w:eastAsia="fr-FR"/>
        </w:rPr>
        <w:t>es dernières années, les 8 jardinières de la salle des fêtes sont resté</w:t>
      </w:r>
      <w:r>
        <w:rPr>
          <w:rFonts w:eastAsia="Times New Roman" w:cstheme="minorHAnsi"/>
          <w:color w:val="000000"/>
          <w:lang w:eastAsia="fr-FR"/>
        </w:rPr>
        <w:t>e</w:t>
      </w:r>
      <w:r w:rsidR="007511AE" w:rsidRPr="007511AE">
        <w:rPr>
          <w:rFonts w:eastAsia="Times New Roman" w:cstheme="minorHAnsi"/>
          <w:color w:val="000000"/>
          <w:lang w:eastAsia="fr-FR"/>
        </w:rPr>
        <w:t>s vides</w:t>
      </w:r>
      <w:r>
        <w:rPr>
          <w:rFonts w:eastAsia="Times New Roman" w:cstheme="minorHAnsi"/>
          <w:color w:val="000000"/>
          <w:lang w:eastAsia="fr-FR"/>
        </w:rPr>
        <w:t>. E</w:t>
      </w:r>
      <w:r w:rsidR="007511AE" w:rsidRPr="007511AE">
        <w:rPr>
          <w:rFonts w:eastAsia="Times New Roman" w:cstheme="minorHAnsi"/>
          <w:color w:val="000000"/>
          <w:lang w:eastAsia="fr-FR"/>
        </w:rPr>
        <w:t xml:space="preserve">n prévision des festivités de l’été, </w:t>
      </w:r>
      <w:r>
        <w:rPr>
          <w:rFonts w:eastAsia="Times New Roman" w:cstheme="minorHAnsi"/>
          <w:color w:val="000000"/>
          <w:lang w:eastAsia="fr-FR"/>
        </w:rPr>
        <w:t>il est proposé qu’elles soient</w:t>
      </w:r>
      <w:r w:rsidR="007511AE" w:rsidRPr="007511AE">
        <w:rPr>
          <w:rFonts w:eastAsia="Times New Roman" w:cstheme="minorHAnsi"/>
          <w:color w:val="000000"/>
          <w:lang w:eastAsia="fr-FR"/>
        </w:rPr>
        <w:t xml:space="preserve"> garnie</w:t>
      </w:r>
      <w:r>
        <w:rPr>
          <w:rFonts w:eastAsia="Times New Roman" w:cstheme="minorHAnsi"/>
          <w:color w:val="000000"/>
          <w:lang w:eastAsia="fr-FR"/>
        </w:rPr>
        <w:t>s</w:t>
      </w:r>
      <w:r w:rsidR="007511AE" w:rsidRPr="007511AE">
        <w:rPr>
          <w:rFonts w:eastAsia="Times New Roman" w:cstheme="minorHAnsi"/>
          <w:color w:val="000000"/>
          <w:lang w:eastAsia="fr-FR"/>
        </w:rPr>
        <w:t xml:space="preserve"> de géranium</w:t>
      </w:r>
      <w:r>
        <w:rPr>
          <w:rFonts w:eastAsia="Times New Roman" w:cstheme="minorHAnsi"/>
          <w:color w:val="000000"/>
          <w:lang w:eastAsia="fr-FR"/>
        </w:rPr>
        <w:t xml:space="preserve">s. </w:t>
      </w:r>
    </w:p>
    <w:p w14:paraId="6710171F" w14:textId="77777777" w:rsidR="007511AE" w:rsidRPr="000373F0" w:rsidRDefault="00A97EF5" w:rsidP="000F5143">
      <w:pPr>
        <w:pStyle w:val="Paragraphedeliste"/>
        <w:ind w:left="851"/>
        <w:jc w:val="both"/>
        <w:rPr>
          <w:rFonts w:eastAsia="Times New Roman" w:cstheme="minorHAnsi"/>
          <w:b/>
          <w:color w:val="000000"/>
          <w:lang w:eastAsia="fr-FR"/>
        </w:rPr>
      </w:pPr>
      <w:r w:rsidRPr="000373F0">
        <w:rPr>
          <w:rFonts w:eastAsia="Times New Roman" w:cstheme="minorHAnsi"/>
          <w:b/>
          <w:color w:val="000000"/>
          <w:lang w:eastAsia="fr-FR"/>
        </w:rPr>
        <w:t xml:space="preserve">Après discussion, </w:t>
      </w:r>
      <w:r w:rsidR="000373F0" w:rsidRPr="000373F0">
        <w:rPr>
          <w:rFonts w:eastAsia="Times New Roman" w:cstheme="minorHAnsi"/>
          <w:b/>
          <w:color w:val="000000"/>
          <w:lang w:eastAsia="fr-FR"/>
        </w:rPr>
        <w:t>avec 4 voix pour et 5 abstentions, le Conseil décide d’allo</w:t>
      </w:r>
      <w:r w:rsidR="000373F0">
        <w:rPr>
          <w:rFonts w:eastAsia="Times New Roman" w:cstheme="minorHAnsi"/>
          <w:b/>
          <w:color w:val="000000"/>
          <w:lang w:eastAsia="fr-FR"/>
        </w:rPr>
        <w:t>uer</w:t>
      </w:r>
      <w:r w:rsidR="000373F0" w:rsidRPr="000373F0">
        <w:rPr>
          <w:rFonts w:eastAsia="Times New Roman" w:cstheme="minorHAnsi"/>
          <w:b/>
          <w:color w:val="000000"/>
          <w:lang w:eastAsia="fr-FR"/>
        </w:rPr>
        <w:t xml:space="preserve"> un budget maximal de 120€ </w:t>
      </w:r>
      <w:r w:rsidR="007511AE" w:rsidRPr="000373F0">
        <w:rPr>
          <w:rFonts w:eastAsia="Times New Roman" w:cstheme="minorHAnsi"/>
          <w:b/>
          <w:color w:val="000000"/>
          <w:lang w:eastAsia="fr-FR"/>
        </w:rPr>
        <w:t xml:space="preserve">pour </w:t>
      </w:r>
      <w:r w:rsidR="000373F0" w:rsidRPr="000373F0">
        <w:rPr>
          <w:rFonts w:eastAsia="Times New Roman" w:cstheme="minorHAnsi"/>
          <w:b/>
          <w:color w:val="000000"/>
          <w:lang w:eastAsia="fr-FR"/>
        </w:rPr>
        <w:t>l’ac</w:t>
      </w:r>
      <w:r w:rsidR="000373F0">
        <w:rPr>
          <w:rFonts w:eastAsia="Times New Roman" w:cstheme="minorHAnsi"/>
          <w:b/>
          <w:color w:val="000000"/>
          <w:lang w:eastAsia="fr-FR"/>
        </w:rPr>
        <w:t>hat</w:t>
      </w:r>
      <w:r w:rsidR="000373F0" w:rsidRPr="000373F0">
        <w:rPr>
          <w:rFonts w:eastAsia="Times New Roman" w:cstheme="minorHAnsi"/>
          <w:b/>
          <w:color w:val="000000"/>
          <w:lang w:eastAsia="fr-FR"/>
        </w:rPr>
        <w:t xml:space="preserve"> de géraniums pour la salle des Fêtes.</w:t>
      </w:r>
    </w:p>
    <w:p w14:paraId="6F53FEF7" w14:textId="77777777" w:rsidR="000373F0" w:rsidRDefault="000373F0" w:rsidP="000F5143">
      <w:pPr>
        <w:ind w:left="708" w:firstLine="708"/>
        <w:jc w:val="both"/>
        <w:rPr>
          <w:rFonts w:eastAsia="Times New Roman" w:cstheme="minorHAnsi"/>
          <w:color w:val="000000"/>
          <w:lang w:eastAsia="fr-FR"/>
        </w:rPr>
      </w:pPr>
    </w:p>
    <w:p w14:paraId="0469297E" w14:textId="77777777" w:rsidR="007511AE" w:rsidRPr="000373F0" w:rsidRDefault="007511AE" w:rsidP="000F5143">
      <w:pPr>
        <w:ind w:left="708" w:hanging="282"/>
        <w:jc w:val="both"/>
        <w:rPr>
          <w:rFonts w:eastAsia="Times New Roman" w:cstheme="minorHAnsi"/>
          <w:b/>
          <w:color w:val="000000"/>
          <w:lang w:eastAsia="fr-FR"/>
        </w:rPr>
      </w:pPr>
      <w:r w:rsidRPr="000373F0">
        <w:rPr>
          <w:rFonts w:eastAsia="Times New Roman" w:cstheme="minorHAnsi"/>
          <w:b/>
          <w:color w:val="000000"/>
          <w:lang w:eastAsia="fr-FR"/>
        </w:rPr>
        <w:t>Autre point</w:t>
      </w:r>
      <w:r w:rsidR="000373F0" w:rsidRPr="000373F0">
        <w:rPr>
          <w:rFonts w:eastAsia="Times New Roman" w:cstheme="minorHAnsi"/>
          <w:b/>
          <w:color w:val="000000"/>
          <w:lang w:eastAsia="fr-FR"/>
        </w:rPr>
        <w:t xml:space="preserve">s </w:t>
      </w:r>
      <w:r w:rsidRPr="000373F0">
        <w:rPr>
          <w:rFonts w:eastAsia="Times New Roman" w:cstheme="minorHAnsi"/>
          <w:b/>
          <w:color w:val="000000"/>
          <w:lang w:eastAsia="fr-FR"/>
        </w:rPr>
        <w:t>mentionnés</w:t>
      </w:r>
    </w:p>
    <w:p w14:paraId="51697FA5" w14:textId="77777777" w:rsidR="000373F0" w:rsidRDefault="000373F0" w:rsidP="000F5143">
      <w:pPr>
        <w:jc w:val="both"/>
        <w:rPr>
          <w:rFonts w:eastAsia="Times New Roman" w:cstheme="minorHAnsi"/>
          <w:color w:val="000000"/>
          <w:lang w:eastAsia="fr-FR"/>
        </w:rPr>
      </w:pPr>
    </w:p>
    <w:p w14:paraId="5752B19C" w14:textId="77777777" w:rsidR="007511AE" w:rsidRDefault="000373F0" w:rsidP="000F5143">
      <w:pPr>
        <w:pStyle w:val="Paragraphedeliste"/>
        <w:numPr>
          <w:ilvl w:val="0"/>
          <w:numId w:val="20"/>
        </w:numPr>
        <w:jc w:val="both"/>
        <w:rPr>
          <w:rFonts w:eastAsia="Times New Roman" w:cstheme="minorHAnsi"/>
          <w:color w:val="000000"/>
          <w:lang w:eastAsia="fr-FR"/>
        </w:rPr>
      </w:pPr>
      <w:r>
        <w:rPr>
          <w:rFonts w:eastAsia="Times New Roman" w:cstheme="minorHAnsi"/>
          <w:color w:val="000000"/>
          <w:lang w:eastAsia="fr-FR"/>
        </w:rPr>
        <w:t>Les trav</w:t>
      </w:r>
      <w:r w:rsidR="007511AE" w:rsidRPr="000373F0">
        <w:rPr>
          <w:rFonts w:eastAsia="Times New Roman" w:cstheme="minorHAnsi"/>
          <w:color w:val="000000"/>
          <w:lang w:eastAsia="fr-FR"/>
        </w:rPr>
        <w:t xml:space="preserve">aux chemin du </w:t>
      </w:r>
      <w:r>
        <w:rPr>
          <w:rFonts w:eastAsia="Times New Roman" w:cstheme="minorHAnsi"/>
          <w:color w:val="000000"/>
          <w:lang w:eastAsia="fr-FR"/>
        </w:rPr>
        <w:t>Z</w:t>
      </w:r>
      <w:r w:rsidR="007511AE" w:rsidRPr="000373F0">
        <w:rPr>
          <w:rFonts w:eastAsia="Times New Roman" w:cstheme="minorHAnsi"/>
          <w:color w:val="000000"/>
          <w:lang w:eastAsia="fr-FR"/>
        </w:rPr>
        <w:t xml:space="preserve">ouave, </w:t>
      </w:r>
      <w:r>
        <w:rPr>
          <w:rFonts w:eastAsia="Times New Roman" w:cstheme="minorHAnsi"/>
          <w:color w:val="000000"/>
          <w:lang w:eastAsia="fr-FR"/>
        </w:rPr>
        <w:t>pour la création d’une mare, ont été entamés.</w:t>
      </w:r>
    </w:p>
    <w:p w14:paraId="1A749141" w14:textId="77777777" w:rsidR="006222A4" w:rsidRPr="00E212DB" w:rsidRDefault="000373F0" w:rsidP="000F5143">
      <w:pPr>
        <w:pStyle w:val="Paragraphedeliste"/>
        <w:numPr>
          <w:ilvl w:val="0"/>
          <w:numId w:val="20"/>
        </w:numPr>
        <w:jc w:val="both"/>
        <w:rPr>
          <w:rFonts w:cstheme="minorHAnsi"/>
        </w:rPr>
      </w:pPr>
      <w:r>
        <w:rPr>
          <w:rFonts w:eastAsia="Times New Roman" w:cstheme="minorHAnsi"/>
          <w:color w:val="000000"/>
          <w:lang w:eastAsia="fr-FR"/>
        </w:rPr>
        <w:t>Les ventes de terrains à Mmes Vermander et Luxmoore devraient être conclues durant la première quinzaine de juillet.</w:t>
      </w:r>
      <w:r w:rsidRPr="00E212DB">
        <w:rPr>
          <w:rFonts w:cstheme="minorHAnsi"/>
        </w:rPr>
        <w:t xml:space="preserve"> </w:t>
      </w:r>
    </w:p>
    <w:sectPr w:rsidR="006222A4" w:rsidRPr="00E212DB" w:rsidSect="001D62AF">
      <w:headerReference w:type="default" r:id="rId7"/>
      <w:footerReference w:type="even" r:id="rId8"/>
      <w:footerReference w:type="default" r:id="rId9"/>
      <w:type w:val="continuous"/>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C523" w14:textId="77777777" w:rsidR="0007430E" w:rsidRDefault="0007430E" w:rsidP="00450FF5">
      <w:r>
        <w:separator/>
      </w:r>
    </w:p>
  </w:endnote>
  <w:endnote w:type="continuationSeparator" w:id="0">
    <w:p w14:paraId="2B824F7A" w14:textId="77777777" w:rsidR="0007430E" w:rsidRDefault="0007430E" w:rsidP="0045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19000443"/>
      <w:docPartObj>
        <w:docPartGallery w:val="Page Numbers (Bottom of Page)"/>
        <w:docPartUnique/>
      </w:docPartObj>
    </w:sdtPr>
    <w:sdtContent>
      <w:p w14:paraId="09ADCFB8" w14:textId="77777777" w:rsidR="00BB371D" w:rsidRDefault="00BB371D" w:rsidP="00BB37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0679FE" w14:textId="77777777" w:rsidR="00BB371D" w:rsidRDefault="00BB371D" w:rsidP="00A454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55159547"/>
      <w:docPartObj>
        <w:docPartGallery w:val="Page Numbers (Bottom of Page)"/>
        <w:docPartUnique/>
      </w:docPartObj>
    </w:sdtPr>
    <w:sdtContent>
      <w:p w14:paraId="6D231158" w14:textId="77777777" w:rsidR="00BB371D" w:rsidRDefault="00BB371D" w:rsidP="00BB37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55D5BE5" w14:textId="77777777" w:rsidR="00BB371D" w:rsidRDefault="00BB371D" w:rsidP="00A454D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BCB0" w14:textId="77777777" w:rsidR="0007430E" w:rsidRDefault="0007430E" w:rsidP="00450FF5">
      <w:r>
        <w:separator/>
      </w:r>
    </w:p>
  </w:footnote>
  <w:footnote w:type="continuationSeparator" w:id="0">
    <w:p w14:paraId="5EB0FC35" w14:textId="77777777" w:rsidR="0007430E" w:rsidRDefault="0007430E" w:rsidP="0045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6B5D" w14:textId="3D708425" w:rsidR="00BB371D" w:rsidRDefault="00BB37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22C"/>
    <w:multiLevelType w:val="hybridMultilevel"/>
    <w:tmpl w:val="CB7CDCD4"/>
    <w:lvl w:ilvl="0" w:tplc="4BF68974">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F623F"/>
    <w:multiLevelType w:val="hybridMultilevel"/>
    <w:tmpl w:val="75BAF478"/>
    <w:lvl w:ilvl="0" w:tplc="14A20AC4">
      <w:start w:val="16"/>
      <w:numFmt w:val="bullet"/>
      <w:lvlText w:val="-"/>
      <w:lvlJc w:val="left"/>
      <w:pPr>
        <w:ind w:left="1060" w:hanging="360"/>
      </w:pPr>
      <w:rPr>
        <w:rFonts w:ascii="Calibri" w:eastAsiaTheme="minorHAnsi" w:hAnsi="Calibri" w:cs="Calibri" w:hint="default"/>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0A8B1EF1"/>
    <w:multiLevelType w:val="hybridMultilevel"/>
    <w:tmpl w:val="7272E3B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F986F12"/>
    <w:multiLevelType w:val="hybridMultilevel"/>
    <w:tmpl w:val="F438B100"/>
    <w:lvl w:ilvl="0" w:tplc="416AEDC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3683C"/>
    <w:multiLevelType w:val="hybridMultilevel"/>
    <w:tmpl w:val="0B308D1E"/>
    <w:lvl w:ilvl="0" w:tplc="14A20AC4">
      <w:start w:val="16"/>
      <w:numFmt w:val="bullet"/>
      <w:lvlText w:val="-"/>
      <w:lvlJc w:val="left"/>
      <w:pPr>
        <w:ind w:left="2136" w:hanging="360"/>
      </w:pPr>
      <w:rPr>
        <w:rFonts w:ascii="Calibri" w:eastAsiaTheme="minorHAnsi" w:hAnsi="Calibri"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160B63C7"/>
    <w:multiLevelType w:val="hybridMultilevel"/>
    <w:tmpl w:val="7EC85058"/>
    <w:lvl w:ilvl="0" w:tplc="AA82B7AA">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6F01F73"/>
    <w:multiLevelType w:val="hybridMultilevel"/>
    <w:tmpl w:val="52D87C24"/>
    <w:lvl w:ilvl="0" w:tplc="14A20AC4">
      <w:start w:val="16"/>
      <w:numFmt w:val="bullet"/>
      <w:lvlText w:val="-"/>
      <w:lvlJc w:val="left"/>
      <w:pPr>
        <w:ind w:left="1060" w:hanging="360"/>
      </w:pPr>
      <w:rPr>
        <w:rFonts w:ascii="Calibri" w:eastAsiaTheme="minorHAnsi" w:hAnsi="Calibri" w:cs="Calibri" w:hint="default"/>
      </w:rPr>
    </w:lvl>
    <w:lvl w:ilvl="1" w:tplc="040C0005">
      <w:start w:val="1"/>
      <w:numFmt w:val="bullet"/>
      <w:lvlText w:val=""/>
      <w:lvlJc w:val="left"/>
      <w:pPr>
        <w:ind w:left="1780" w:hanging="360"/>
      </w:pPr>
      <w:rPr>
        <w:rFonts w:ascii="Wingdings" w:hAnsi="Wingdings"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17887DE8"/>
    <w:multiLevelType w:val="hybridMultilevel"/>
    <w:tmpl w:val="0E18FD5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A9E5365"/>
    <w:multiLevelType w:val="hybridMultilevel"/>
    <w:tmpl w:val="225C95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C75C3"/>
    <w:multiLevelType w:val="hybridMultilevel"/>
    <w:tmpl w:val="BD0E5A44"/>
    <w:lvl w:ilvl="0" w:tplc="AA82B7A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1D242CD9"/>
    <w:multiLevelType w:val="hybridMultilevel"/>
    <w:tmpl w:val="592E9504"/>
    <w:lvl w:ilvl="0" w:tplc="AA82B7A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1E1E2679"/>
    <w:multiLevelType w:val="hybridMultilevel"/>
    <w:tmpl w:val="F3EC2B7C"/>
    <w:lvl w:ilvl="0" w:tplc="4E76796E">
      <w:start w:val="2"/>
      <w:numFmt w:val="decimal"/>
      <w:lvlText w:val="%1-"/>
      <w:lvlJc w:val="left"/>
      <w:pPr>
        <w:ind w:left="1429" w:hanging="360"/>
      </w:pPr>
      <w:rPr>
        <w:rFonts w:hint="default"/>
        <w:b w:val="0"/>
        <w:u w:val="none"/>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2713452C"/>
    <w:multiLevelType w:val="hybridMultilevel"/>
    <w:tmpl w:val="ED9AD4DE"/>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13" w15:restartNumberingAfterBreak="0">
    <w:nsid w:val="28771836"/>
    <w:multiLevelType w:val="hybridMultilevel"/>
    <w:tmpl w:val="268062A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29A02216"/>
    <w:multiLevelType w:val="hybridMultilevel"/>
    <w:tmpl w:val="EA4E4258"/>
    <w:lvl w:ilvl="0" w:tplc="AA82B7A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32022420"/>
    <w:multiLevelType w:val="hybridMultilevel"/>
    <w:tmpl w:val="591E5E6A"/>
    <w:lvl w:ilvl="0" w:tplc="14A20AC4">
      <w:start w:val="16"/>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6" w15:restartNumberingAfterBreak="0">
    <w:nsid w:val="460858E2"/>
    <w:multiLevelType w:val="hybridMultilevel"/>
    <w:tmpl w:val="42EA599A"/>
    <w:lvl w:ilvl="0" w:tplc="14A20AC4">
      <w:start w:val="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41259"/>
    <w:multiLevelType w:val="hybridMultilevel"/>
    <w:tmpl w:val="1A687E1C"/>
    <w:lvl w:ilvl="0" w:tplc="7EFAD7B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57529C7"/>
    <w:multiLevelType w:val="hybridMultilevel"/>
    <w:tmpl w:val="DAAA3940"/>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19" w15:restartNumberingAfterBreak="0">
    <w:nsid w:val="5C196456"/>
    <w:multiLevelType w:val="hybridMultilevel"/>
    <w:tmpl w:val="8FA07340"/>
    <w:lvl w:ilvl="0" w:tplc="A9F01172">
      <w:start w:val="12"/>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167732B"/>
    <w:multiLevelType w:val="hybridMultilevel"/>
    <w:tmpl w:val="EF402956"/>
    <w:lvl w:ilvl="0" w:tplc="040C0003">
      <w:start w:val="1"/>
      <w:numFmt w:val="bullet"/>
      <w:lvlText w:val="o"/>
      <w:lvlJc w:val="left"/>
      <w:pPr>
        <w:ind w:left="1637" w:hanging="360"/>
      </w:pPr>
      <w:rPr>
        <w:rFonts w:ascii="Courier New" w:hAnsi="Courier New" w:cs="Courier New"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21" w15:restartNumberingAfterBreak="0">
    <w:nsid w:val="67C00EA1"/>
    <w:multiLevelType w:val="hybridMultilevel"/>
    <w:tmpl w:val="64E4DB68"/>
    <w:lvl w:ilvl="0" w:tplc="4F70E66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2F108E"/>
    <w:multiLevelType w:val="hybridMultilevel"/>
    <w:tmpl w:val="B3487EF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15:restartNumberingAfterBreak="0">
    <w:nsid w:val="68CD3E8B"/>
    <w:multiLevelType w:val="hybridMultilevel"/>
    <w:tmpl w:val="B31CD9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D5C97"/>
    <w:multiLevelType w:val="hybridMultilevel"/>
    <w:tmpl w:val="B8205700"/>
    <w:lvl w:ilvl="0" w:tplc="14A20AC4">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E05AF8"/>
    <w:multiLevelType w:val="multilevel"/>
    <w:tmpl w:val="56FEDD06"/>
    <w:lvl w:ilvl="0">
      <w:start w:val="16"/>
      <w:numFmt w:val="bullet"/>
      <w:lvlText w:val="-"/>
      <w:lvlJc w:val="left"/>
      <w:pPr>
        <w:ind w:left="1788"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44974"/>
    <w:multiLevelType w:val="hybridMultilevel"/>
    <w:tmpl w:val="B31CD9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14229677">
    <w:abstractNumId w:val="1"/>
  </w:num>
  <w:num w:numId="2" w16cid:durableId="304092430">
    <w:abstractNumId w:val="26"/>
  </w:num>
  <w:num w:numId="3" w16cid:durableId="967662382">
    <w:abstractNumId w:val="20"/>
  </w:num>
  <w:num w:numId="4" w16cid:durableId="1225020853">
    <w:abstractNumId w:val="16"/>
  </w:num>
  <w:num w:numId="5" w16cid:durableId="1434518822">
    <w:abstractNumId w:val="6"/>
  </w:num>
  <w:num w:numId="6" w16cid:durableId="26566563">
    <w:abstractNumId w:val="23"/>
  </w:num>
  <w:num w:numId="7" w16cid:durableId="45419831">
    <w:abstractNumId w:val="25"/>
  </w:num>
  <w:num w:numId="8" w16cid:durableId="1151680672">
    <w:abstractNumId w:val="0"/>
  </w:num>
  <w:num w:numId="9" w16cid:durableId="1924753194">
    <w:abstractNumId w:val="19"/>
  </w:num>
  <w:num w:numId="10" w16cid:durableId="1735817112">
    <w:abstractNumId w:val="15"/>
  </w:num>
  <w:num w:numId="11" w16cid:durableId="1336032727">
    <w:abstractNumId w:val="2"/>
  </w:num>
  <w:num w:numId="12" w16cid:durableId="1635794893">
    <w:abstractNumId w:val="4"/>
  </w:num>
  <w:num w:numId="13" w16cid:durableId="1351831894">
    <w:abstractNumId w:val="24"/>
  </w:num>
  <w:num w:numId="14" w16cid:durableId="1754281095">
    <w:abstractNumId w:val="8"/>
  </w:num>
  <w:num w:numId="15" w16cid:durableId="1094979302">
    <w:abstractNumId w:val="7"/>
  </w:num>
  <w:num w:numId="16" w16cid:durableId="1204295794">
    <w:abstractNumId w:val="3"/>
  </w:num>
  <w:num w:numId="17" w16cid:durableId="1364330751">
    <w:abstractNumId w:val="17"/>
  </w:num>
  <w:num w:numId="18" w16cid:durableId="1860267663">
    <w:abstractNumId w:val="5"/>
  </w:num>
  <w:num w:numId="19" w16cid:durableId="354884609">
    <w:abstractNumId w:val="21"/>
  </w:num>
  <w:num w:numId="20" w16cid:durableId="1556157936">
    <w:abstractNumId w:val="14"/>
  </w:num>
  <w:num w:numId="21" w16cid:durableId="1337928187">
    <w:abstractNumId w:val="10"/>
  </w:num>
  <w:num w:numId="22" w16cid:durableId="1855799123">
    <w:abstractNumId w:val="9"/>
  </w:num>
  <w:num w:numId="23" w16cid:durableId="1543399084">
    <w:abstractNumId w:val="11"/>
  </w:num>
  <w:num w:numId="24" w16cid:durableId="352803114">
    <w:abstractNumId w:val="13"/>
  </w:num>
  <w:num w:numId="25" w16cid:durableId="1395394145">
    <w:abstractNumId w:val="22"/>
  </w:num>
  <w:num w:numId="26" w16cid:durableId="1607884789">
    <w:abstractNumId w:val="12"/>
  </w:num>
  <w:num w:numId="27" w16cid:durableId="1019819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A4"/>
    <w:rsid w:val="00005B52"/>
    <w:rsid w:val="00005FF2"/>
    <w:rsid w:val="00027803"/>
    <w:rsid w:val="000341C7"/>
    <w:rsid w:val="000373F0"/>
    <w:rsid w:val="00037594"/>
    <w:rsid w:val="00055D7D"/>
    <w:rsid w:val="0006456B"/>
    <w:rsid w:val="0007430E"/>
    <w:rsid w:val="000D4C19"/>
    <w:rsid w:val="000F5143"/>
    <w:rsid w:val="00105268"/>
    <w:rsid w:val="0010773C"/>
    <w:rsid w:val="00111579"/>
    <w:rsid w:val="0012128E"/>
    <w:rsid w:val="0012605E"/>
    <w:rsid w:val="00126081"/>
    <w:rsid w:val="00152D1E"/>
    <w:rsid w:val="001D62AF"/>
    <w:rsid w:val="00207F8D"/>
    <w:rsid w:val="002364F6"/>
    <w:rsid w:val="00237E74"/>
    <w:rsid w:val="00293776"/>
    <w:rsid w:val="002B1530"/>
    <w:rsid w:val="002C376D"/>
    <w:rsid w:val="002C6BC2"/>
    <w:rsid w:val="002D62E1"/>
    <w:rsid w:val="002F2E92"/>
    <w:rsid w:val="002F5EEC"/>
    <w:rsid w:val="00304914"/>
    <w:rsid w:val="00342E9A"/>
    <w:rsid w:val="003524EF"/>
    <w:rsid w:val="003818B5"/>
    <w:rsid w:val="003D4FA7"/>
    <w:rsid w:val="003E49F0"/>
    <w:rsid w:val="003F6B92"/>
    <w:rsid w:val="00450FF5"/>
    <w:rsid w:val="004F4195"/>
    <w:rsid w:val="00501CD7"/>
    <w:rsid w:val="00506C2E"/>
    <w:rsid w:val="005234A2"/>
    <w:rsid w:val="00527D0F"/>
    <w:rsid w:val="00552C41"/>
    <w:rsid w:val="00580974"/>
    <w:rsid w:val="005843D9"/>
    <w:rsid w:val="005B471B"/>
    <w:rsid w:val="005B5C9A"/>
    <w:rsid w:val="005D0984"/>
    <w:rsid w:val="005D6961"/>
    <w:rsid w:val="006004B7"/>
    <w:rsid w:val="00615837"/>
    <w:rsid w:val="006222A4"/>
    <w:rsid w:val="00622F30"/>
    <w:rsid w:val="00626716"/>
    <w:rsid w:val="00637E23"/>
    <w:rsid w:val="0064195D"/>
    <w:rsid w:val="00661107"/>
    <w:rsid w:val="0066203C"/>
    <w:rsid w:val="0067156C"/>
    <w:rsid w:val="006864BE"/>
    <w:rsid w:val="006A026F"/>
    <w:rsid w:val="006A6031"/>
    <w:rsid w:val="006D2BC7"/>
    <w:rsid w:val="006E1C6B"/>
    <w:rsid w:val="006F7263"/>
    <w:rsid w:val="00727A5F"/>
    <w:rsid w:val="007511AE"/>
    <w:rsid w:val="00772A90"/>
    <w:rsid w:val="00773C3F"/>
    <w:rsid w:val="00784F0B"/>
    <w:rsid w:val="007B2AAA"/>
    <w:rsid w:val="007C3186"/>
    <w:rsid w:val="007D427B"/>
    <w:rsid w:val="007F2BCF"/>
    <w:rsid w:val="007F3000"/>
    <w:rsid w:val="00801DBF"/>
    <w:rsid w:val="00805DB9"/>
    <w:rsid w:val="0081558D"/>
    <w:rsid w:val="008372D2"/>
    <w:rsid w:val="00854EC1"/>
    <w:rsid w:val="00877CB8"/>
    <w:rsid w:val="008B5DA2"/>
    <w:rsid w:val="009303D9"/>
    <w:rsid w:val="00933257"/>
    <w:rsid w:val="00935DD4"/>
    <w:rsid w:val="00960F6F"/>
    <w:rsid w:val="0099360B"/>
    <w:rsid w:val="009F51D0"/>
    <w:rsid w:val="00A0287E"/>
    <w:rsid w:val="00A1666A"/>
    <w:rsid w:val="00A454DB"/>
    <w:rsid w:val="00A47689"/>
    <w:rsid w:val="00A67BE9"/>
    <w:rsid w:val="00A74209"/>
    <w:rsid w:val="00A85564"/>
    <w:rsid w:val="00A97EF5"/>
    <w:rsid w:val="00AF12F7"/>
    <w:rsid w:val="00AF7967"/>
    <w:rsid w:val="00B2664F"/>
    <w:rsid w:val="00B335B8"/>
    <w:rsid w:val="00B6218F"/>
    <w:rsid w:val="00B64A6C"/>
    <w:rsid w:val="00B93154"/>
    <w:rsid w:val="00B952CA"/>
    <w:rsid w:val="00BA48C1"/>
    <w:rsid w:val="00BA4DB3"/>
    <w:rsid w:val="00BB371D"/>
    <w:rsid w:val="00BB7FB8"/>
    <w:rsid w:val="00BD2B61"/>
    <w:rsid w:val="00C44B84"/>
    <w:rsid w:val="00C47561"/>
    <w:rsid w:val="00C93700"/>
    <w:rsid w:val="00C93C08"/>
    <w:rsid w:val="00C96890"/>
    <w:rsid w:val="00C9761A"/>
    <w:rsid w:val="00CD138A"/>
    <w:rsid w:val="00CE0055"/>
    <w:rsid w:val="00CE037E"/>
    <w:rsid w:val="00CE1758"/>
    <w:rsid w:val="00D27D0B"/>
    <w:rsid w:val="00D432BC"/>
    <w:rsid w:val="00D512D5"/>
    <w:rsid w:val="00D518B2"/>
    <w:rsid w:val="00D6101A"/>
    <w:rsid w:val="00D97C4D"/>
    <w:rsid w:val="00DA328F"/>
    <w:rsid w:val="00DA3B47"/>
    <w:rsid w:val="00DC59B6"/>
    <w:rsid w:val="00DD4111"/>
    <w:rsid w:val="00E04A3B"/>
    <w:rsid w:val="00E06B17"/>
    <w:rsid w:val="00E13E51"/>
    <w:rsid w:val="00E212DB"/>
    <w:rsid w:val="00EB2536"/>
    <w:rsid w:val="00F27351"/>
    <w:rsid w:val="00F635A7"/>
    <w:rsid w:val="00F84444"/>
    <w:rsid w:val="00F8654F"/>
    <w:rsid w:val="00FA5539"/>
    <w:rsid w:val="00FA74B2"/>
    <w:rsid w:val="00FC02D7"/>
    <w:rsid w:val="00FC0DE3"/>
    <w:rsid w:val="00FD7055"/>
    <w:rsid w:val="00FF7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D0CB"/>
  <w15:chartTrackingRefBased/>
  <w15:docId w15:val="{169B0828-2418-5145-AACA-AA66A3E6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107"/>
    <w:pPr>
      <w:ind w:left="720"/>
      <w:contextualSpacing/>
    </w:pPr>
  </w:style>
  <w:style w:type="paragraph" w:styleId="En-tte">
    <w:name w:val="header"/>
    <w:basedOn w:val="Normal"/>
    <w:link w:val="En-tteCar"/>
    <w:uiPriority w:val="99"/>
    <w:unhideWhenUsed/>
    <w:rsid w:val="00450FF5"/>
    <w:pPr>
      <w:tabs>
        <w:tab w:val="center" w:pos="4536"/>
        <w:tab w:val="right" w:pos="9072"/>
      </w:tabs>
    </w:pPr>
  </w:style>
  <w:style w:type="character" w:customStyle="1" w:styleId="En-tteCar">
    <w:name w:val="En-tête Car"/>
    <w:basedOn w:val="Policepardfaut"/>
    <w:link w:val="En-tte"/>
    <w:uiPriority w:val="99"/>
    <w:rsid w:val="00450FF5"/>
  </w:style>
  <w:style w:type="paragraph" w:styleId="Pieddepage">
    <w:name w:val="footer"/>
    <w:basedOn w:val="Normal"/>
    <w:link w:val="PieddepageCar"/>
    <w:uiPriority w:val="99"/>
    <w:unhideWhenUsed/>
    <w:rsid w:val="00450FF5"/>
    <w:pPr>
      <w:tabs>
        <w:tab w:val="center" w:pos="4536"/>
        <w:tab w:val="right" w:pos="9072"/>
      </w:tabs>
    </w:pPr>
  </w:style>
  <w:style w:type="character" w:customStyle="1" w:styleId="PieddepageCar">
    <w:name w:val="Pied de page Car"/>
    <w:basedOn w:val="Policepardfaut"/>
    <w:link w:val="Pieddepage"/>
    <w:uiPriority w:val="99"/>
    <w:rsid w:val="00450FF5"/>
  </w:style>
  <w:style w:type="character" w:styleId="Numrodepage">
    <w:name w:val="page number"/>
    <w:basedOn w:val="Policepardfaut"/>
    <w:uiPriority w:val="99"/>
    <w:semiHidden/>
    <w:unhideWhenUsed/>
    <w:rsid w:val="00A454DB"/>
  </w:style>
  <w:style w:type="character" w:customStyle="1" w:styleId="apple-converted-space">
    <w:name w:val="apple-converted-space"/>
    <w:basedOn w:val="Policepardfaut"/>
    <w:rsid w:val="0064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29523">
      <w:bodyDiv w:val="1"/>
      <w:marLeft w:val="0"/>
      <w:marRight w:val="0"/>
      <w:marTop w:val="0"/>
      <w:marBottom w:val="0"/>
      <w:divBdr>
        <w:top w:val="none" w:sz="0" w:space="0" w:color="auto"/>
        <w:left w:val="none" w:sz="0" w:space="0" w:color="auto"/>
        <w:bottom w:val="none" w:sz="0" w:space="0" w:color="auto"/>
        <w:right w:val="none" w:sz="0" w:space="0" w:color="auto"/>
      </w:divBdr>
    </w:div>
    <w:div w:id="1660383936">
      <w:bodyDiv w:val="1"/>
      <w:marLeft w:val="0"/>
      <w:marRight w:val="0"/>
      <w:marTop w:val="0"/>
      <w:marBottom w:val="0"/>
      <w:divBdr>
        <w:top w:val="none" w:sz="0" w:space="0" w:color="auto"/>
        <w:left w:val="none" w:sz="0" w:space="0" w:color="auto"/>
        <w:bottom w:val="none" w:sz="0" w:space="0" w:color="auto"/>
        <w:right w:val="none" w:sz="0" w:space="0" w:color="auto"/>
      </w:divBdr>
      <w:divsChild>
        <w:div w:id="2067996125">
          <w:marLeft w:val="0"/>
          <w:marRight w:val="0"/>
          <w:marTop w:val="0"/>
          <w:marBottom w:val="0"/>
          <w:divBdr>
            <w:top w:val="none" w:sz="0" w:space="0" w:color="auto"/>
            <w:left w:val="none" w:sz="0" w:space="0" w:color="auto"/>
            <w:bottom w:val="none" w:sz="0" w:space="0" w:color="auto"/>
            <w:right w:val="none" w:sz="0" w:space="0" w:color="auto"/>
          </w:divBdr>
        </w:div>
        <w:div w:id="982083674">
          <w:marLeft w:val="0"/>
          <w:marRight w:val="0"/>
          <w:marTop w:val="0"/>
          <w:marBottom w:val="0"/>
          <w:divBdr>
            <w:top w:val="none" w:sz="0" w:space="0" w:color="auto"/>
            <w:left w:val="none" w:sz="0" w:space="0" w:color="auto"/>
            <w:bottom w:val="none" w:sz="0" w:space="0" w:color="auto"/>
            <w:right w:val="none" w:sz="0" w:space="0" w:color="auto"/>
          </w:divBdr>
        </w:div>
        <w:div w:id="1996953285">
          <w:marLeft w:val="0"/>
          <w:marRight w:val="0"/>
          <w:marTop w:val="0"/>
          <w:marBottom w:val="0"/>
          <w:divBdr>
            <w:top w:val="none" w:sz="0" w:space="0" w:color="auto"/>
            <w:left w:val="none" w:sz="0" w:space="0" w:color="auto"/>
            <w:bottom w:val="none" w:sz="0" w:space="0" w:color="auto"/>
            <w:right w:val="none" w:sz="0" w:space="0" w:color="auto"/>
          </w:divBdr>
        </w:div>
        <w:div w:id="245506463">
          <w:marLeft w:val="0"/>
          <w:marRight w:val="0"/>
          <w:marTop w:val="0"/>
          <w:marBottom w:val="0"/>
          <w:divBdr>
            <w:top w:val="none" w:sz="0" w:space="0" w:color="auto"/>
            <w:left w:val="none" w:sz="0" w:space="0" w:color="auto"/>
            <w:bottom w:val="none" w:sz="0" w:space="0" w:color="auto"/>
            <w:right w:val="none" w:sz="0" w:space="0" w:color="auto"/>
          </w:divBdr>
        </w:div>
        <w:div w:id="1492602528">
          <w:marLeft w:val="0"/>
          <w:marRight w:val="0"/>
          <w:marTop w:val="0"/>
          <w:marBottom w:val="0"/>
          <w:divBdr>
            <w:top w:val="none" w:sz="0" w:space="0" w:color="auto"/>
            <w:left w:val="none" w:sz="0" w:space="0" w:color="auto"/>
            <w:bottom w:val="none" w:sz="0" w:space="0" w:color="auto"/>
            <w:right w:val="none" w:sz="0" w:space="0" w:color="auto"/>
          </w:divBdr>
        </w:div>
        <w:div w:id="1655066757">
          <w:marLeft w:val="0"/>
          <w:marRight w:val="0"/>
          <w:marTop w:val="0"/>
          <w:marBottom w:val="0"/>
          <w:divBdr>
            <w:top w:val="none" w:sz="0" w:space="0" w:color="auto"/>
            <w:left w:val="none" w:sz="0" w:space="0" w:color="auto"/>
            <w:bottom w:val="none" w:sz="0" w:space="0" w:color="auto"/>
            <w:right w:val="none" w:sz="0" w:space="0" w:color="auto"/>
          </w:divBdr>
        </w:div>
        <w:div w:id="617906039">
          <w:marLeft w:val="0"/>
          <w:marRight w:val="0"/>
          <w:marTop w:val="0"/>
          <w:marBottom w:val="0"/>
          <w:divBdr>
            <w:top w:val="none" w:sz="0" w:space="0" w:color="auto"/>
            <w:left w:val="none" w:sz="0" w:space="0" w:color="auto"/>
            <w:bottom w:val="none" w:sz="0" w:space="0" w:color="auto"/>
            <w:right w:val="none" w:sz="0" w:space="0" w:color="auto"/>
          </w:divBdr>
        </w:div>
        <w:div w:id="503515461">
          <w:marLeft w:val="0"/>
          <w:marRight w:val="0"/>
          <w:marTop w:val="0"/>
          <w:marBottom w:val="0"/>
          <w:divBdr>
            <w:top w:val="none" w:sz="0" w:space="0" w:color="auto"/>
            <w:left w:val="none" w:sz="0" w:space="0" w:color="auto"/>
            <w:bottom w:val="none" w:sz="0" w:space="0" w:color="auto"/>
            <w:right w:val="none" w:sz="0" w:space="0" w:color="auto"/>
          </w:divBdr>
        </w:div>
        <w:div w:id="508637377">
          <w:marLeft w:val="0"/>
          <w:marRight w:val="0"/>
          <w:marTop w:val="0"/>
          <w:marBottom w:val="0"/>
          <w:divBdr>
            <w:top w:val="none" w:sz="0" w:space="0" w:color="auto"/>
            <w:left w:val="none" w:sz="0" w:space="0" w:color="auto"/>
            <w:bottom w:val="none" w:sz="0" w:space="0" w:color="auto"/>
            <w:right w:val="none" w:sz="0" w:space="0" w:color="auto"/>
          </w:divBdr>
        </w:div>
        <w:div w:id="1696610584">
          <w:marLeft w:val="0"/>
          <w:marRight w:val="0"/>
          <w:marTop w:val="0"/>
          <w:marBottom w:val="0"/>
          <w:divBdr>
            <w:top w:val="none" w:sz="0" w:space="0" w:color="auto"/>
            <w:left w:val="none" w:sz="0" w:space="0" w:color="auto"/>
            <w:bottom w:val="none" w:sz="0" w:space="0" w:color="auto"/>
            <w:right w:val="none" w:sz="0" w:space="0" w:color="auto"/>
          </w:divBdr>
        </w:div>
        <w:div w:id="1520047405">
          <w:marLeft w:val="0"/>
          <w:marRight w:val="0"/>
          <w:marTop w:val="0"/>
          <w:marBottom w:val="0"/>
          <w:divBdr>
            <w:top w:val="none" w:sz="0" w:space="0" w:color="auto"/>
            <w:left w:val="none" w:sz="0" w:space="0" w:color="auto"/>
            <w:bottom w:val="none" w:sz="0" w:space="0" w:color="auto"/>
            <w:right w:val="none" w:sz="0" w:space="0" w:color="auto"/>
          </w:divBdr>
        </w:div>
        <w:div w:id="2101871472">
          <w:marLeft w:val="0"/>
          <w:marRight w:val="0"/>
          <w:marTop w:val="0"/>
          <w:marBottom w:val="0"/>
          <w:divBdr>
            <w:top w:val="none" w:sz="0" w:space="0" w:color="auto"/>
            <w:left w:val="none" w:sz="0" w:space="0" w:color="auto"/>
            <w:bottom w:val="none" w:sz="0" w:space="0" w:color="auto"/>
            <w:right w:val="none" w:sz="0" w:space="0" w:color="auto"/>
          </w:divBdr>
        </w:div>
        <w:div w:id="1935895065">
          <w:marLeft w:val="0"/>
          <w:marRight w:val="0"/>
          <w:marTop w:val="0"/>
          <w:marBottom w:val="0"/>
          <w:divBdr>
            <w:top w:val="none" w:sz="0" w:space="0" w:color="auto"/>
            <w:left w:val="none" w:sz="0" w:space="0" w:color="auto"/>
            <w:bottom w:val="none" w:sz="0" w:space="0" w:color="auto"/>
            <w:right w:val="none" w:sz="0" w:space="0" w:color="auto"/>
          </w:divBdr>
        </w:div>
        <w:div w:id="1985113100">
          <w:marLeft w:val="0"/>
          <w:marRight w:val="0"/>
          <w:marTop w:val="0"/>
          <w:marBottom w:val="0"/>
          <w:divBdr>
            <w:top w:val="none" w:sz="0" w:space="0" w:color="auto"/>
            <w:left w:val="none" w:sz="0" w:space="0" w:color="auto"/>
            <w:bottom w:val="none" w:sz="0" w:space="0" w:color="auto"/>
            <w:right w:val="none" w:sz="0" w:space="0" w:color="auto"/>
          </w:divBdr>
        </w:div>
        <w:div w:id="713967326">
          <w:marLeft w:val="0"/>
          <w:marRight w:val="0"/>
          <w:marTop w:val="0"/>
          <w:marBottom w:val="0"/>
          <w:divBdr>
            <w:top w:val="none" w:sz="0" w:space="0" w:color="auto"/>
            <w:left w:val="none" w:sz="0" w:space="0" w:color="auto"/>
            <w:bottom w:val="none" w:sz="0" w:space="0" w:color="auto"/>
            <w:right w:val="none" w:sz="0" w:space="0" w:color="auto"/>
          </w:divBdr>
        </w:div>
        <w:div w:id="1450079381">
          <w:marLeft w:val="0"/>
          <w:marRight w:val="0"/>
          <w:marTop w:val="0"/>
          <w:marBottom w:val="0"/>
          <w:divBdr>
            <w:top w:val="none" w:sz="0" w:space="0" w:color="auto"/>
            <w:left w:val="none" w:sz="0" w:space="0" w:color="auto"/>
            <w:bottom w:val="none" w:sz="0" w:space="0" w:color="auto"/>
            <w:right w:val="none" w:sz="0" w:space="0" w:color="auto"/>
          </w:divBdr>
        </w:div>
        <w:div w:id="783771871">
          <w:marLeft w:val="0"/>
          <w:marRight w:val="0"/>
          <w:marTop w:val="0"/>
          <w:marBottom w:val="0"/>
          <w:divBdr>
            <w:top w:val="none" w:sz="0" w:space="0" w:color="auto"/>
            <w:left w:val="none" w:sz="0" w:space="0" w:color="auto"/>
            <w:bottom w:val="none" w:sz="0" w:space="0" w:color="auto"/>
            <w:right w:val="none" w:sz="0" w:space="0" w:color="auto"/>
          </w:divBdr>
        </w:div>
        <w:div w:id="1307734737">
          <w:marLeft w:val="0"/>
          <w:marRight w:val="0"/>
          <w:marTop w:val="0"/>
          <w:marBottom w:val="0"/>
          <w:divBdr>
            <w:top w:val="none" w:sz="0" w:space="0" w:color="auto"/>
            <w:left w:val="none" w:sz="0" w:space="0" w:color="auto"/>
            <w:bottom w:val="none" w:sz="0" w:space="0" w:color="auto"/>
            <w:right w:val="none" w:sz="0" w:space="0" w:color="auto"/>
          </w:divBdr>
        </w:div>
        <w:div w:id="1980186147">
          <w:marLeft w:val="0"/>
          <w:marRight w:val="0"/>
          <w:marTop w:val="0"/>
          <w:marBottom w:val="0"/>
          <w:divBdr>
            <w:top w:val="none" w:sz="0" w:space="0" w:color="auto"/>
            <w:left w:val="none" w:sz="0" w:space="0" w:color="auto"/>
            <w:bottom w:val="none" w:sz="0" w:space="0" w:color="auto"/>
            <w:right w:val="none" w:sz="0" w:space="0" w:color="auto"/>
          </w:divBdr>
        </w:div>
        <w:div w:id="1289509963">
          <w:marLeft w:val="0"/>
          <w:marRight w:val="0"/>
          <w:marTop w:val="0"/>
          <w:marBottom w:val="0"/>
          <w:divBdr>
            <w:top w:val="none" w:sz="0" w:space="0" w:color="auto"/>
            <w:left w:val="none" w:sz="0" w:space="0" w:color="auto"/>
            <w:bottom w:val="none" w:sz="0" w:space="0" w:color="auto"/>
            <w:right w:val="none" w:sz="0" w:space="0" w:color="auto"/>
          </w:divBdr>
        </w:div>
        <w:div w:id="1397514676">
          <w:marLeft w:val="0"/>
          <w:marRight w:val="0"/>
          <w:marTop w:val="0"/>
          <w:marBottom w:val="0"/>
          <w:divBdr>
            <w:top w:val="none" w:sz="0" w:space="0" w:color="auto"/>
            <w:left w:val="none" w:sz="0" w:space="0" w:color="auto"/>
            <w:bottom w:val="none" w:sz="0" w:space="0" w:color="auto"/>
            <w:right w:val="none" w:sz="0" w:space="0" w:color="auto"/>
          </w:divBdr>
        </w:div>
        <w:div w:id="1263028792">
          <w:marLeft w:val="0"/>
          <w:marRight w:val="0"/>
          <w:marTop w:val="0"/>
          <w:marBottom w:val="0"/>
          <w:divBdr>
            <w:top w:val="none" w:sz="0" w:space="0" w:color="auto"/>
            <w:left w:val="none" w:sz="0" w:space="0" w:color="auto"/>
            <w:bottom w:val="none" w:sz="0" w:space="0" w:color="auto"/>
            <w:right w:val="none" w:sz="0" w:space="0" w:color="auto"/>
          </w:divBdr>
        </w:div>
        <w:div w:id="1825275599">
          <w:marLeft w:val="0"/>
          <w:marRight w:val="0"/>
          <w:marTop w:val="0"/>
          <w:marBottom w:val="0"/>
          <w:divBdr>
            <w:top w:val="none" w:sz="0" w:space="0" w:color="auto"/>
            <w:left w:val="none" w:sz="0" w:space="0" w:color="auto"/>
            <w:bottom w:val="none" w:sz="0" w:space="0" w:color="auto"/>
            <w:right w:val="none" w:sz="0" w:space="0" w:color="auto"/>
          </w:divBdr>
        </w:div>
        <w:div w:id="23948365">
          <w:marLeft w:val="0"/>
          <w:marRight w:val="0"/>
          <w:marTop w:val="0"/>
          <w:marBottom w:val="0"/>
          <w:divBdr>
            <w:top w:val="none" w:sz="0" w:space="0" w:color="auto"/>
            <w:left w:val="none" w:sz="0" w:space="0" w:color="auto"/>
            <w:bottom w:val="none" w:sz="0" w:space="0" w:color="auto"/>
            <w:right w:val="none" w:sz="0" w:space="0" w:color="auto"/>
          </w:divBdr>
        </w:div>
        <w:div w:id="1939634200">
          <w:marLeft w:val="0"/>
          <w:marRight w:val="0"/>
          <w:marTop w:val="0"/>
          <w:marBottom w:val="0"/>
          <w:divBdr>
            <w:top w:val="none" w:sz="0" w:space="0" w:color="auto"/>
            <w:left w:val="none" w:sz="0" w:space="0" w:color="auto"/>
            <w:bottom w:val="none" w:sz="0" w:space="0" w:color="auto"/>
            <w:right w:val="none" w:sz="0" w:space="0" w:color="auto"/>
          </w:divBdr>
        </w:div>
        <w:div w:id="1332950744">
          <w:marLeft w:val="0"/>
          <w:marRight w:val="0"/>
          <w:marTop w:val="0"/>
          <w:marBottom w:val="0"/>
          <w:divBdr>
            <w:top w:val="none" w:sz="0" w:space="0" w:color="auto"/>
            <w:left w:val="none" w:sz="0" w:space="0" w:color="auto"/>
            <w:bottom w:val="none" w:sz="0" w:space="0" w:color="auto"/>
            <w:right w:val="none" w:sz="0" w:space="0" w:color="auto"/>
          </w:divBdr>
        </w:div>
        <w:div w:id="523445504">
          <w:marLeft w:val="0"/>
          <w:marRight w:val="0"/>
          <w:marTop w:val="0"/>
          <w:marBottom w:val="0"/>
          <w:divBdr>
            <w:top w:val="none" w:sz="0" w:space="0" w:color="auto"/>
            <w:left w:val="none" w:sz="0" w:space="0" w:color="auto"/>
            <w:bottom w:val="none" w:sz="0" w:space="0" w:color="auto"/>
            <w:right w:val="none" w:sz="0" w:space="0" w:color="auto"/>
          </w:divBdr>
        </w:div>
        <w:div w:id="1952197945">
          <w:marLeft w:val="0"/>
          <w:marRight w:val="0"/>
          <w:marTop w:val="0"/>
          <w:marBottom w:val="0"/>
          <w:divBdr>
            <w:top w:val="none" w:sz="0" w:space="0" w:color="auto"/>
            <w:left w:val="none" w:sz="0" w:space="0" w:color="auto"/>
            <w:bottom w:val="none" w:sz="0" w:space="0" w:color="auto"/>
            <w:right w:val="none" w:sz="0" w:space="0" w:color="auto"/>
          </w:divBdr>
        </w:div>
        <w:div w:id="1802268432">
          <w:marLeft w:val="0"/>
          <w:marRight w:val="0"/>
          <w:marTop w:val="0"/>
          <w:marBottom w:val="0"/>
          <w:divBdr>
            <w:top w:val="none" w:sz="0" w:space="0" w:color="auto"/>
            <w:left w:val="none" w:sz="0" w:space="0" w:color="auto"/>
            <w:bottom w:val="none" w:sz="0" w:space="0" w:color="auto"/>
            <w:right w:val="none" w:sz="0" w:space="0" w:color="auto"/>
          </w:divBdr>
        </w:div>
        <w:div w:id="1503667371">
          <w:marLeft w:val="0"/>
          <w:marRight w:val="0"/>
          <w:marTop w:val="0"/>
          <w:marBottom w:val="0"/>
          <w:divBdr>
            <w:top w:val="none" w:sz="0" w:space="0" w:color="auto"/>
            <w:left w:val="none" w:sz="0" w:space="0" w:color="auto"/>
            <w:bottom w:val="none" w:sz="0" w:space="0" w:color="auto"/>
            <w:right w:val="none" w:sz="0" w:space="0" w:color="auto"/>
          </w:divBdr>
        </w:div>
        <w:div w:id="1095593831">
          <w:marLeft w:val="0"/>
          <w:marRight w:val="0"/>
          <w:marTop w:val="0"/>
          <w:marBottom w:val="0"/>
          <w:divBdr>
            <w:top w:val="none" w:sz="0" w:space="0" w:color="auto"/>
            <w:left w:val="none" w:sz="0" w:space="0" w:color="auto"/>
            <w:bottom w:val="none" w:sz="0" w:space="0" w:color="auto"/>
            <w:right w:val="none" w:sz="0" w:space="0" w:color="auto"/>
          </w:divBdr>
        </w:div>
        <w:div w:id="1700426683">
          <w:marLeft w:val="0"/>
          <w:marRight w:val="0"/>
          <w:marTop w:val="0"/>
          <w:marBottom w:val="0"/>
          <w:divBdr>
            <w:top w:val="none" w:sz="0" w:space="0" w:color="auto"/>
            <w:left w:val="none" w:sz="0" w:space="0" w:color="auto"/>
            <w:bottom w:val="none" w:sz="0" w:space="0" w:color="auto"/>
            <w:right w:val="none" w:sz="0" w:space="0" w:color="auto"/>
          </w:divBdr>
        </w:div>
        <w:div w:id="1741559179">
          <w:marLeft w:val="0"/>
          <w:marRight w:val="0"/>
          <w:marTop w:val="0"/>
          <w:marBottom w:val="0"/>
          <w:divBdr>
            <w:top w:val="none" w:sz="0" w:space="0" w:color="auto"/>
            <w:left w:val="none" w:sz="0" w:space="0" w:color="auto"/>
            <w:bottom w:val="none" w:sz="0" w:space="0" w:color="auto"/>
            <w:right w:val="none" w:sz="0" w:space="0" w:color="auto"/>
          </w:divBdr>
        </w:div>
        <w:div w:id="242301781">
          <w:marLeft w:val="0"/>
          <w:marRight w:val="0"/>
          <w:marTop w:val="0"/>
          <w:marBottom w:val="0"/>
          <w:divBdr>
            <w:top w:val="none" w:sz="0" w:space="0" w:color="auto"/>
            <w:left w:val="none" w:sz="0" w:space="0" w:color="auto"/>
            <w:bottom w:val="none" w:sz="0" w:space="0" w:color="auto"/>
            <w:right w:val="none" w:sz="0" w:space="0" w:color="auto"/>
          </w:divBdr>
        </w:div>
        <w:div w:id="1398625274">
          <w:marLeft w:val="0"/>
          <w:marRight w:val="0"/>
          <w:marTop w:val="0"/>
          <w:marBottom w:val="0"/>
          <w:divBdr>
            <w:top w:val="none" w:sz="0" w:space="0" w:color="auto"/>
            <w:left w:val="none" w:sz="0" w:space="0" w:color="auto"/>
            <w:bottom w:val="none" w:sz="0" w:space="0" w:color="auto"/>
            <w:right w:val="none" w:sz="0" w:space="0" w:color="auto"/>
          </w:divBdr>
        </w:div>
        <w:div w:id="1345859715">
          <w:marLeft w:val="0"/>
          <w:marRight w:val="0"/>
          <w:marTop w:val="0"/>
          <w:marBottom w:val="0"/>
          <w:divBdr>
            <w:top w:val="none" w:sz="0" w:space="0" w:color="auto"/>
            <w:left w:val="none" w:sz="0" w:space="0" w:color="auto"/>
            <w:bottom w:val="none" w:sz="0" w:space="0" w:color="auto"/>
            <w:right w:val="none" w:sz="0" w:space="0" w:color="auto"/>
          </w:divBdr>
        </w:div>
        <w:div w:id="732121739">
          <w:marLeft w:val="0"/>
          <w:marRight w:val="0"/>
          <w:marTop w:val="0"/>
          <w:marBottom w:val="0"/>
          <w:divBdr>
            <w:top w:val="none" w:sz="0" w:space="0" w:color="auto"/>
            <w:left w:val="none" w:sz="0" w:space="0" w:color="auto"/>
            <w:bottom w:val="none" w:sz="0" w:space="0" w:color="auto"/>
            <w:right w:val="none" w:sz="0" w:space="0" w:color="auto"/>
          </w:divBdr>
        </w:div>
        <w:div w:id="1677923511">
          <w:marLeft w:val="0"/>
          <w:marRight w:val="0"/>
          <w:marTop w:val="0"/>
          <w:marBottom w:val="0"/>
          <w:divBdr>
            <w:top w:val="none" w:sz="0" w:space="0" w:color="auto"/>
            <w:left w:val="none" w:sz="0" w:space="0" w:color="auto"/>
            <w:bottom w:val="none" w:sz="0" w:space="0" w:color="auto"/>
            <w:right w:val="none" w:sz="0" w:space="0" w:color="auto"/>
          </w:divBdr>
        </w:div>
        <w:div w:id="741148604">
          <w:marLeft w:val="0"/>
          <w:marRight w:val="0"/>
          <w:marTop w:val="0"/>
          <w:marBottom w:val="0"/>
          <w:divBdr>
            <w:top w:val="none" w:sz="0" w:space="0" w:color="auto"/>
            <w:left w:val="none" w:sz="0" w:space="0" w:color="auto"/>
            <w:bottom w:val="none" w:sz="0" w:space="0" w:color="auto"/>
            <w:right w:val="none" w:sz="0" w:space="0" w:color="auto"/>
          </w:divBdr>
        </w:div>
        <w:div w:id="923075231">
          <w:marLeft w:val="0"/>
          <w:marRight w:val="0"/>
          <w:marTop w:val="0"/>
          <w:marBottom w:val="0"/>
          <w:divBdr>
            <w:top w:val="none" w:sz="0" w:space="0" w:color="auto"/>
            <w:left w:val="none" w:sz="0" w:space="0" w:color="auto"/>
            <w:bottom w:val="none" w:sz="0" w:space="0" w:color="auto"/>
            <w:right w:val="none" w:sz="0" w:space="0" w:color="auto"/>
          </w:divBdr>
        </w:div>
        <w:div w:id="548030472">
          <w:marLeft w:val="0"/>
          <w:marRight w:val="0"/>
          <w:marTop w:val="0"/>
          <w:marBottom w:val="0"/>
          <w:divBdr>
            <w:top w:val="none" w:sz="0" w:space="0" w:color="auto"/>
            <w:left w:val="none" w:sz="0" w:space="0" w:color="auto"/>
            <w:bottom w:val="none" w:sz="0" w:space="0" w:color="auto"/>
            <w:right w:val="none" w:sz="0" w:space="0" w:color="auto"/>
          </w:divBdr>
        </w:div>
        <w:div w:id="2010667694">
          <w:marLeft w:val="0"/>
          <w:marRight w:val="0"/>
          <w:marTop w:val="0"/>
          <w:marBottom w:val="0"/>
          <w:divBdr>
            <w:top w:val="none" w:sz="0" w:space="0" w:color="auto"/>
            <w:left w:val="none" w:sz="0" w:space="0" w:color="auto"/>
            <w:bottom w:val="none" w:sz="0" w:space="0" w:color="auto"/>
            <w:right w:val="none" w:sz="0" w:space="0" w:color="auto"/>
          </w:divBdr>
        </w:div>
        <w:div w:id="1930460499">
          <w:marLeft w:val="0"/>
          <w:marRight w:val="0"/>
          <w:marTop w:val="0"/>
          <w:marBottom w:val="0"/>
          <w:divBdr>
            <w:top w:val="none" w:sz="0" w:space="0" w:color="auto"/>
            <w:left w:val="none" w:sz="0" w:space="0" w:color="auto"/>
            <w:bottom w:val="none" w:sz="0" w:space="0" w:color="auto"/>
            <w:right w:val="none" w:sz="0" w:space="0" w:color="auto"/>
          </w:divBdr>
        </w:div>
        <w:div w:id="1944455863">
          <w:marLeft w:val="0"/>
          <w:marRight w:val="0"/>
          <w:marTop w:val="0"/>
          <w:marBottom w:val="0"/>
          <w:divBdr>
            <w:top w:val="none" w:sz="0" w:space="0" w:color="auto"/>
            <w:left w:val="none" w:sz="0" w:space="0" w:color="auto"/>
            <w:bottom w:val="none" w:sz="0" w:space="0" w:color="auto"/>
            <w:right w:val="none" w:sz="0" w:space="0" w:color="auto"/>
          </w:divBdr>
        </w:div>
        <w:div w:id="395199910">
          <w:marLeft w:val="0"/>
          <w:marRight w:val="0"/>
          <w:marTop w:val="0"/>
          <w:marBottom w:val="0"/>
          <w:divBdr>
            <w:top w:val="none" w:sz="0" w:space="0" w:color="auto"/>
            <w:left w:val="none" w:sz="0" w:space="0" w:color="auto"/>
            <w:bottom w:val="none" w:sz="0" w:space="0" w:color="auto"/>
            <w:right w:val="none" w:sz="0" w:space="0" w:color="auto"/>
          </w:divBdr>
        </w:div>
        <w:div w:id="67575625">
          <w:marLeft w:val="0"/>
          <w:marRight w:val="0"/>
          <w:marTop w:val="0"/>
          <w:marBottom w:val="0"/>
          <w:divBdr>
            <w:top w:val="none" w:sz="0" w:space="0" w:color="auto"/>
            <w:left w:val="none" w:sz="0" w:space="0" w:color="auto"/>
            <w:bottom w:val="none" w:sz="0" w:space="0" w:color="auto"/>
            <w:right w:val="none" w:sz="0" w:space="0" w:color="auto"/>
          </w:divBdr>
        </w:div>
        <w:div w:id="1008486727">
          <w:marLeft w:val="0"/>
          <w:marRight w:val="0"/>
          <w:marTop w:val="0"/>
          <w:marBottom w:val="0"/>
          <w:divBdr>
            <w:top w:val="none" w:sz="0" w:space="0" w:color="auto"/>
            <w:left w:val="none" w:sz="0" w:space="0" w:color="auto"/>
            <w:bottom w:val="none" w:sz="0" w:space="0" w:color="auto"/>
            <w:right w:val="none" w:sz="0" w:space="0" w:color="auto"/>
          </w:divBdr>
        </w:div>
        <w:div w:id="1462962063">
          <w:marLeft w:val="0"/>
          <w:marRight w:val="0"/>
          <w:marTop w:val="0"/>
          <w:marBottom w:val="0"/>
          <w:divBdr>
            <w:top w:val="none" w:sz="0" w:space="0" w:color="auto"/>
            <w:left w:val="none" w:sz="0" w:space="0" w:color="auto"/>
            <w:bottom w:val="none" w:sz="0" w:space="0" w:color="auto"/>
            <w:right w:val="none" w:sz="0" w:space="0" w:color="auto"/>
          </w:divBdr>
        </w:div>
        <w:div w:id="356321858">
          <w:marLeft w:val="0"/>
          <w:marRight w:val="0"/>
          <w:marTop w:val="0"/>
          <w:marBottom w:val="0"/>
          <w:divBdr>
            <w:top w:val="none" w:sz="0" w:space="0" w:color="auto"/>
            <w:left w:val="none" w:sz="0" w:space="0" w:color="auto"/>
            <w:bottom w:val="none" w:sz="0" w:space="0" w:color="auto"/>
            <w:right w:val="none" w:sz="0" w:space="0" w:color="auto"/>
          </w:divBdr>
        </w:div>
        <w:div w:id="2109888553">
          <w:marLeft w:val="0"/>
          <w:marRight w:val="0"/>
          <w:marTop w:val="0"/>
          <w:marBottom w:val="0"/>
          <w:divBdr>
            <w:top w:val="none" w:sz="0" w:space="0" w:color="auto"/>
            <w:left w:val="none" w:sz="0" w:space="0" w:color="auto"/>
            <w:bottom w:val="none" w:sz="0" w:space="0" w:color="auto"/>
            <w:right w:val="none" w:sz="0" w:space="0" w:color="auto"/>
          </w:divBdr>
        </w:div>
        <w:div w:id="888221146">
          <w:marLeft w:val="0"/>
          <w:marRight w:val="0"/>
          <w:marTop w:val="0"/>
          <w:marBottom w:val="0"/>
          <w:divBdr>
            <w:top w:val="none" w:sz="0" w:space="0" w:color="auto"/>
            <w:left w:val="none" w:sz="0" w:space="0" w:color="auto"/>
            <w:bottom w:val="none" w:sz="0" w:space="0" w:color="auto"/>
            <w:right w:val="none" w:sz="0" w:space="0" w:color="auto"/>
          </w:divBdr>
        </w:div>
        <w:div w:id="606043023">
          <w:marLeft w:val="0"/>
          <w:marRight w:val="0"/>
          <w:marTop w:val="0"/>
          <w:marBottom w:val="0"/>
          <w:divBdr>
            <w:top w:val="none" w:sz="0" w:space="0" w:color="auto"/>
            <w:left w:val="none" w:sz="0" w:space="0" w:color="auto"/>
            <w:bottom w:val="none" w:sz="0" w:space="0" w:color="auto"/>
            <w:right w:val="none" w:sz="0" w:space="0" w:color="auto"/>
          </w:divBdr>
        </w:div>
        <w:div w:id="1296640311">
          <w:marLeft w:val="0"/>
          <w:marRight w:val="0"/>
          <w:marTop w:val="0"/>
          <w:marBottom w:val="0"/>
          <w:divBdr>
            <w:top w:val="none" w:sz="0" w:space="0" w:color="auto"/>
            <w:left w:val="none" w:sz="0" w:space="0" w:color="auto"/>
            <w:bottom w:val="none" w:sz="0" w:space="0" w:color="auto"/>
            <w:right w:val="none" w:sz="0" w:space="0" w:color="auto"/>
          </w:divBdr>
        </w:div>
        <w:div w:id="729231685">
          <w:marLeft w:val="0"/>
          <w:marRight w:val="0"/>
          <w:marTop w:val="0"/>
          <w:marBottom w:val="0"/>
          <w:divBdr>
            <w:top w:val="none" w:sz="0" w:space="0" w:color="auto"/>
            <w:left w:val="none" w:sz="0" w:space="0" w:color="auto"/>
            <w:bottom w:val="none" w:sz="0" w:space="0" w:color="auto"/>
            <w:right w:val="none" w:sz="0" w:space="0" w:color="auto"/>
          </w:divBdr>
        </w:div>
        <w:div w:id="1293438292">
          <w:marLeft w:val="0"/>
          <w:marRight w:val="0"/>
          <w:marTop w:val="0"/>
          <w:marBottom w:val="0"/>
          <w:divBdr>
            <w:top w:val="none" w:sz="0" w:space="0" w:color="auto"/>
            <w:left w:val="none" w:sz="0" w:space="0" w:color="auto"/>
            <w:bottom w:val="none" w:sz="0" w:space="0" w:color="auto"/>
            <w:right w:val="none" w:sz="0" w:space="0" w:color="auto"/>
          </w:divBdr>
        </w:div>
        <w:div w:id="657347772">
          <w:marLeft w:val="0"/>
          <w:marRight w:val="0"/>
          <w:marTop w:val="0"/>
          <w:marBottom w:val="0"/>
          <w:divBdr>
            <w:top w:val="none" w:sz="0" w:space="0" w:color="auto"/>
            <w:left w:val="none" w:sz="0" w:space="0" w:color="auto"/>
            <w:bottom w:val="none" w:sz="0" w:space="0" w:color="auto"/>
            <w:right w:val="none" w:sz="0" w:space="0" w:color="auto"/>
          </w:divBdr>
        </w:div>
        <w:div w:id="1449011854">
          <w:marLeft w:val="0"/>
          <w:marRight w:val="0"/>
          <w:marTop w:val="0"/>
          <w:marBottom w:val="0"/>
          <w:divBdr>
            <w:top w:val="none" w:sz="0" w:space="0" w:color="auto"/>
            <w:left w:val="none" w:sz="0" w:space="0" w:color="auto"/>
            <w:bottom w:val="none" w:sz="0" w:space="0" w:color="auto"/>
            <w:right w:val="none" w:sz="0" w:space="0" w:color="auto"/>
          </w:divBdr>
        </w:div>
        <w:div w:id="476069007">
          <w:marLeft w:val="0"/>
          <w:marRight w:val="0"/>
          <w:marTop w:val="0"/>
          <w:marBottom w:val="0"/>
          <w:divBdr>
            <w:top w:val="none" w:sz="0" w:space="0" w:color="auto"/>
            <w:left w:val="none" w:sz="0" w:space="0" w:color="auto"/>
            <w:bottom w:val="none" w:sz="0" w:space="0" w:color="auto"/>
            <w:right w:val="none" w:sz="0" w:space="0" w:color="auto"/>
          </w:divBdr>
        </w:div>
        <w:div w:id="1348563105">
          <w:marLeft w:val="0"/>
          <w:marRight w:val="0"/>
          <w:marTop w:val="0"/>
          <w:marBottom w:val="0"/>
          <w:divBdr>
            <w:top w:val="none" w:sz="0" w:space="0" w:color="auto"/>
            <w:left w:val="none" w:sz="0" w:space="0" w:color="auto"/>
            <w:bottom w:val="none" w:sz="0" w:space="0" w:color="auto"/>
            <w:right w:val="none" w:sz="0" w:space="0" w:color="auto"/>
          </w:divBdr>
        </w:div>
        <w:div w:id="1884979004">
          <w:marLeft w:val="0"/>
          <w:marRight w:val="0"/>
          <w:marTop w:val="0"/>
          <w:marBottom w:val="0"/>
          <w:divBdr>
            <w:top w:val="none" w:sz="0" w:space="0" w:color="auto"/>
            <w:left w:val="none" w:sz="0" w:space="0" w:color="auto"/>
            <w:bottom w:val="none" w:sz="0" w:space="0" w:color="auto"/>
            <w:right w:val="none" w:sz="0" w:space="0" w:color="auto"/>
          </w:divBdr>
        </w:div>
        <w:div w:id="1528986040">
          <w:marLeft w:val="0"/>
          <w:marRight w:val="0"/>
          <w:marTop w:val="0"/>
          <w:marBottom w:val="0"/>
          <w:divBdr>
            <w:top w:val="none" w:sz="0" w:space="0" w:color="auto"/>
            <w:left w:val="none" w:sz="0" w:space="0" w:color="auto"/>
            <w:bottom w:val="none" w:sz="0" w:space="0" w:color="auto"/>
            <w:right w:val="none" w:sz="0" w:space="0" w:color="auto"/>
          </w:divBdr>
        </w:div>
        <w:div w:id="667751548">
          <w:marLeft w:val="0"/>
          <w:marRight w:val="0"/>
          <w:marTop w:val="0"/>
          <w:marBottom w:val="0"/>
          <w:divBdr>
            <w:top w:val="none" w:sz="0" w:space="0" w:color="auto"/>
            <w:left w:val="none" w:sz="0" w:space="0" w:color="auto"/>
            <w:bottom w:val="none" w:sz="0" w:space="0" w:color="auto"/>
            <w:right w:val="none" w:sz="0" w:space="0" w:color="auto"/>
          </w:divBdr>
        </w:div>
        <w:div w:id="1561793502">
          <w:marLeft w:val="0"/>
          <w:marRight w:val="0"/>
          <w:marTop w:val="0"/>
          <w:marBottom w:val="0"/>
          <w:divBdr>
            <w:top w:val="none" w:sz="0" w:space="0" w:color="auto"/>
            <w:left w:val="none" w:sz="0" w:space="0" w:color="auto"/>
            <w:bottom w:val="none" w:sz="0" w:space="0" w:color="auto"/>
            <w:right w:val="none" w:sz="0" w:space="0" w:color="auto"/>
          </w:divBdr>
        </w:div>
        <w:div w:id="1240866858">
          <w:marLeft w:val="0"/>
          <w:marRight w:val="0"/>
          <w:marTop w:val="0"/>
          <w:marBottom w:val="0"/>
          <w:divBdr>
            <w:top w:val="none" w:sz="0" w:space="0" w:color="auto"/>
            <w:left w:val="none" w:sz="0" w:space="0" w:color="auto"/>
            <w:bottom w:val="none" w:sz="0" w:space="0" w:color="auto"/>
            <w:right w:val="none" w:sz="0" w:space="0" w:color="auto"/>
          </w:divBdr>
        </w:div>
        <w:div w:id="2072148440">
          <w:marLeft w:val="0"/>
          <w:marRight w:val="0"/>
          <w:marTop w:val="0"/>
          <w:marBottom w:val="0"/>
          <w:divBdr>
            <w:top w:val="none" w:sz="0" w:space="0" w:color="auto"/>
            <w:left w:val="none" w:sz="0" w:space="0" w:color="auto"/>
            <w:bottom w:val="none" w:sz="0" w:space="0" w:color="auto"/>
            <w:right w:val="none" w:sz="0" w:space="0" w:color="auto"/>
          </w:divBdr>
        </w:div>
        <w:div w:id="2014988039">
          <w:marLeft w:val="0"/>
          <w:marRight w:val="0"/>
          <w:marTop w:val="0"/>
          <w:marBottom w:val="0"/>
          <w:divBdr>
            <w:top w:val="none" w:sz="0" w:space="0" w:color="auto"/>
            <w:left w:val="none" w:sz="0" w:space="0" w:color="auto"/>
            <w:bottom w:val="none" w:sz="0" w:space="0" w:color="auto"/>
            <w:right w:val="none" w:sz="0" w:space="0" w:color="auto"/>
          </w:divBdr>
        </w:div>
        <w:div w:id="391931499">
          <w:marLeft w:val="0"/>
          <w:marRight w:val="0"/>
          <w:marTop w:val="0"/>
          <w:marBottom w:val="0"/>
          <w:divBdr>
            <w:top w:val="none" w:sz="0" w:space="0" w:color="auto"/>
            <w:left w:val="none" w:sz="0" w:space="0" w:color="auto"/>
            <w:bottom w:val="none" w:sz="0" w:space="0" w:color="auto"/>
            <w:right w:val="none" w:sz="0" w:space="0" w:color="auto"/>
          </w:divBdr>
        </w:div>
        <w:div w:id="996886563">
          <w:marLeft w:val="0"/>
          <w:marRight w:val="0"/>
          <w:marTop w:val="0"/>
          <w:marBottom w:val="0"/>
          <w:divBdr>
            <w:top w:val="none" w:sz="0" w:space="0" w:color="auto"/>
            <w:left w:val="none" w:sz="0" w:space="0" w:color="auto"/>
            <w:bottom w:val="none" w:sz="0" w:space="0" w:color="auto"/>
            <w:right w:val="none" w:sz="0" w:space="0" w:color="auto"/>
          </w:divBdr>
        </w:div>
        <w:div w:id="2063794809">
          <w:marLeft w:val="0"/>
          <w:marRight w:val="0"/>
          <w:marTop w:val="0"/>
          <w:marBottom w:val="0"/>
          <w:divBdr>
            <w:top w:val="none" w:sz="0" w:space="0" w:color="auto"/>
            <w:left w:val="none" w:sz="0" w:space="0" w:color="auto"/>
            <w:bottom w:val="none" w:sz="0" w:space="0" w:color="auto"/>
            <w:right w:val="none" w:sz="0" w:space="0" w:color="auto"/>
          </w:divBdr>
        </w:div>
        <w:div w:id="198974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1804</Words>
  <Characters>9925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Liot</dc:creator>
  <cp:keywords/>
  <dc:description/>
  <cp:lastModifiedBy>Mairie</cp:lastModifiedBy>
  <cp:revision>9</cp:revision>
  <cp:lastPrinted>2024-09-17T17:45:00Z</cp:lastPrinted>
  <dcterms:created xsi:type="dcterms:W3CDTF">2024-09-17T08:19:00Z</dcterms:created>
  <dcterms:modified xsi:type="dcterms:W3CDTF">2024-12-27T17:03:00Z</dcterms:modified>
</cp:coreProperties>
</file>